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77" w:rsidRDefault="00BA6D77" w:rsidP="00BA6D77">
      <w:pPr>
        <w:rPr>
          <w:rFonts w:asciiTheme="minorHAnsi" w:hAnsiTheme="minorHAnsi"/>
          <w:b/>
          <w:bCs/>
          <w:sz w:val="32"/>
          <w:szCs w:val="32"/>
        </w:rPr>
      </w:pPr>
      <w:r>
        <w:rPr>
          <w:noProof/>
          <w:lang w:eastAsia="es-ES" w:bidi="ar-SA"/>
        </w:rPr>
        <w:drawing>
          <wp:inline distT="0" distB="0" distL="0" distR="0" wp14:anchorId="7C4DDFC3" wp14:editId="528E2D5B">
            <wp:extent cx="2766060" cy="878935"/>
            <wp:effectExtent l="0" t="0" r="0" b="0"/>
            <wp:docPr id="2051" name="Picture 7" descr="Encabezad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7" descr="Encabezad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r="2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117" cy="88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" w:bidi="ar-SA"/>
        </w:rPr>
        <w:drawing>
          <wp:inline distT="0" distB="0" distL="0" distR="0" wp14:anchorId="2026D918" wp14:editId="0D632B63">
            <wp:extent cx="3276600" cy="878205"/>
            <wp:effectExtent l="0" t="0" r="0" b="0"/>
            <wp:docPr id="2050" name="Picture 5" descr="Encabezad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5" descr="Encabezado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328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A10D89" w:rsidRDefault="00CE7E48" w:rsidP="00A10D89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084C83">
        <w:rPr>
          <w:rFonts w:asciiTheme="minorHAnsi" w:hAnsiTheme="minorHAnsi"/>
          <w:b/>
          <w:bCs/>
          <w:sz w:val="32"/>
          <w:szCs w:val="32"/>
        </w:rPr>
        <w:t>CUESTIONARIO PR</w:t>
      </w:r>
      <w:r w:rsidR="00517192">
        <w:rPr>
          <w:rFonts w:asciiTheme="minorHAnsi" w:hAnsiTheme="minorHAnsi"/>
          <w:b/>
          <w:bCs/>
          <w:sz w:val="32"/>
          <w:szCs w:val="32"/>
        </w:rPr>
        <w:t xml:space="preserve">EVIO A LA REUNIÓN </w:t>
      </w:r>
      <w:r w:rsidRPr="00084C83">
        <w:rPr>
          <w:rFonts w:asciiTheme="minorHAnsi" w:hAnsiTheme="minorHAnsi"/>
          <w:b/>
          <w:bCs/>
          <w:sz w:val="32"/>
          <w:szCs w:val="32"/>
        </w:rPr>
        <w:t xml:space="preserve">DE </w:t>
      </w:r>
      <w:r w:rsidR="00517192">
        <w:rPr>
          <w:rFonts w:asciiTheme="minorHAnsi" w:hAnsiTheme="minorHAnsi"/>
          <w:b/>
          <w:bCs/>
          <w:sz w:val="32"/>
          <w:szCs w:val="32"/>
        </w:rPr>
        <w:t>ENCUENTRO ENTRE FIRMAS</w:t>
      </w:r>
    </w:p>
    <w:p w:rsidR="00C12044" w:rsidRPr="00A10D89" w:rsidRDefault="00517192" w:rsidP="00FF250E">
      <w:pPr>
        <w:spacing w:after="120"/>
        <w:jc w:val="center"/>
        <w:rPr>
          <w:rFonts w:asciiTheme="minorHAnsi" w:hAnsiTheme="minorHAnsi"/>
          <w:b/>
          <w:bCs/>
          <w:sz w:val="32"/>
          <w:szCs w:val="32"/>
        </w:rPr>
      </w:pPr>
      <w:r w:rsidRPr="00A10D89">
        <w:rPr>
          <w:rFonts w:asciiTheme="minorHAnsi" w:hAnsiTheme="minorHAnsi"/>
          <w:b/>
          <w:bCs/>
          <w:sz w:val="28"/>
          <w:szCs w:val="32"/>
        </w:rPr>
        <w:t>25 marzo 2014</w:t>
      </w:r>
      <w:r w:rsidR="00CE7E48" w:rsidRPr="00A10D89">
        <w:rPr>
          <w:rFonts w:asciiTheme="minorHAnsi" w:hAnsiTheme="minorHAnsi"/>
          <w:b/>
          <w:bCs/>
          <w:sz w:val="28"/>
          <w:szCs w:val="32"/>
        </w:rPr>
        <w:t xml:space="preserve"> </w:t>
      </w:r>
    </w:p>
    <w:p w:rsidR="00517192" w:rsidRPr="00BA6D77" w:rsidRDefault="00517192" w:rsidP="00BA6D77">
      <w:pPr>
        <w:spacing w:before="240" w:after="120" w:line="320" w:lineRule="exact"/>
        <w:jc w:val="both"/>
        <w:rPr>
          <w:rFonts w:asciiTheme="minorHAnsi" w:hAnsiTheme="minorHAnsi"/>
          <w:sz w:val="20"/>
          <w:szCs w:val="20"/>
        </w:rPr>
      </w:pPr>
      <w:r w:rsidRPr="00BA6D77">
        <w:rPr>
          <w:rFonts w:asciiTheme="minorHAnsi" w:hAnsiTheme="minorHAnsi"/>
          <w:sz w:val="20"/>
          <w:szCs w:val="20"/>
        </w:rPr>
        <w:t xml:space="preserve">La finalidad del cuestionario es poder </w:t>
      </w:r>
      <w:r w:rsidR="006264E4" w:rsidRPr="00BA6D77">
        <w:rPr>
          <w:rFonts w:asciiTheme="minorHAnsi" w:hAnsiTheme="minorHAnsi"/>
          <w:sz w:val="20"/>
          <w:szCs w:val="20"/>
        </w:rPr>
        <w:t xml:space="preserve">recabar </w:t>
      </w:r>
      <w:r w:rsidRPr="00BA6D77">
        <w:rPr>
          <w:rFonts w:asciiTheme="minorHAnsi" w:hAnsiTheme="minorHAnsi"/>
          <w:sz w:val="20"/>
          <w:szCs w:val="20"/>
        </w:rPr>
        <w:t xml:space="preserve">una información básica sobre las </w:t>
      </w:r>
      <w:r w:rsidR="00E46718" w:rsidRPr="00BA6D77">
        <w:rPr>
          <w:rFonts w:asciiTheme="minorHAnsi" w:hAnsiTheme="minorHAnsi"/>
          <w:sz w:val="20"/>
          <w:szCs w:val="20"/>
        </w:rPr>
        <w:t>f</w:t>
      </w:r>
      <w:r w:rsidRPr="00BA6D77">
        <w:rPr>
          <w:rFonts w:asciiTheme="minorHAnsi" w:hAnsiTheme="minorHAnsi"/>
          <w:sz w:val="20"/>
          <w:szCs w:val="20"/>
        </w:rPr>
        <w:t>irmas interesadas en participar en la reunión, para poder organizar de manera más efectiva sus encuentros bilaterales durante la sesión</w:t>
      </w:r>
      <w:r w:rsidR="00E46718" w:rsidRPr="00BA6D77">
        <w:rPr>
          <w:rFonts w:asciiTheme="minorHAnsi" w:hAnsiTheme="minorHAnsi"/>
          <w:sz w:val="20"/>
          <w:szCs w:val="20"/>
        </w:rPr>
        <w:t>.</w:t>
      </w:r>
      <w:r w:rsidR="00BA6D77" w:rsidRPr="00BA6D77">
        <w:rPr>
          <w:rFonts w:asciiTheme="minorHAnsi" w:hAnsiTheme="minorHAnsi"/>
          <w:sz w:val="20"/>
          <w:szCs w:val="20"/>
        </w:rPr>
        <w:t xml:space="preserve"> </w:t>
      </w:r>
      <w:r w:rsidRPr="00BA6D77">
        <w:rPr>
          <w:rFonts w:asciiTheme="minorHAnsi" w:hAnsiTheme="minorHAnsi"/>
          <w:sz w:val="20"/>
          <w:szCs w:val="20"/>
        </w:rPr>
        <w:t>En la medida que se disponga de esta información, se podrá</w:t>
      </w:r>
      <w:r w:rsidR="00E46718" w:rsidRPr="00BA6D77">
        <w:rPr>
          <w:rFonts w:asciiTheme="minorHAnsi" w:hAnsiTheme="minorHAnsi"/>
          <w:sz w:val="20"/>
          <w:szCs w:val="20"/>
        </w:rPr>
        <w:t>n</w:t>
      </w:r>
      <w:r w:rsidRPr="00BA6D77">
        <w:rPr>
          <w:rFonts w:asciiTheme="minorHAnsi" w:hAnsiTheme="minorHAnsi"/>
          <w:sz w:val="20"/>
          <w:szCs w:val="20"/>
        </w:rPr>
        <w:t xml:space="preserve"> proponer encuentros entre </w:t>
      </w:r>
      <w:r w:rsidR="00E46718" w:rsidRPr="00BA6D77">
        <w:rPr>
          <w:rFonts w:asciiTheme="minorHAnsi" w:hAnsiTheme="minorHAnsi"/>
          <w:sz w:val="20"/>
          <w:szCs w:val="20"/>
        </w:rPr>
        <w:t xml:space="preserve">las </w:t>
      </w:r>
      <w:r w:rsidRPr="00BA6D77">
        <w:rPr>
          <w:rFonts w:asciiTheme="minorHAnsi" w:hAnsiTheme="minorHAnsi"/>
          <w:sz w:val="20"/>
          <w:szCs w:val="20"/>
        </w:rPr>
        <w:t>firmas que presenten expectativas y condiciones más afines o complementarias.</w:t>
      </w:r>
      <w:r w:rsidR="00BA6D77" w:rsidRPr="00BA6D77">
        <w:rPr>
          <w:rFonts w:asciiTheme="minorHAnsi" w:hAnsiTheme="minorHAnsi"/>
          <w:sz w:val="20"/>
          <w:szCs w:val="20"/>
        </w:rPr>
        <w:t xml:space="preserve"> </w:t>
      </w:r>
      <w:r w:rsidRPr="00BA6D77">
        <w:rPr>
          <w:rFonts w:asciiTheme="minorHAnsi" w:hAnsiTheme="minorHAnsi"/>
          <w:sz w:val="20"/>
          <w:szCs w:val="20"/>
        </w:rPr>
        <w:t xml:space="preserve">De esta forma, utilizarán más eficientemente el tiempo disponible y </w:t>
      </w:r>
      <w:r w:rsidR="006264E4" w:rsidRPr="00BA6D77">
        <w:rPr>
          <w:rFonts w:asciiTheme="minorHAnsi" w:hAnsiTheme="minorHAnsi"/>
          <w:sz w:val="20"/>
          <w:szCs w:val="20"/>
        </w:rPr>
        <w:t>podrán establecer,</w:t>
      </w:r>
      <w:r w:rsidRPr="00BA6D77">
        <w:rPr>
          <w:rFonts w:asciiTheme="minorHAnsi" w:hAnsiTheme="minorHAnsi"/>
          <w:sz w:val="20"/>
          <w:szCs w:val="20"/>
        </w:rPr>
        <w:t xml:space="preserve"> de manera más enfocada y segura</w:t>
      </w:r>
      <w:r w:rsidR="006264E4" w:rsidRPr="00BA6D77">
        <w:rPr>
          <w:rFonts w:asciiTheme="minorHAnsi" w:hAnsiTheme="minorHAnsi"/>
          <w:sz w:val="20"/>
          <w:szCs w:val="20"/>
        </w:rPr>
        <w:t>,</w:t>
      </w:r>
      <w:r w:rsidRPr="00BA6D77">
        <w:rPr>
          <w:rFonts w:asciiTheme="minorHAnsi" w:hAnsiTheme="minorHAnsi"/>
          <w:sz w:val="20"/>
          <w:szCs w:val="20"/>
        </w:rPr>
        <w:t xml:space="preserve"> los siguientes pasos a seguir </w:t>
      </w:r>
      <w:r w:rsidR="00E46718" w:rsidRPr="00BA6D77">
        <w:rPr>
          <w:rFonts w:asciiTheme="minorHAnsi" w:hAnsiTheme="minorHAnsi"/>
          <w:sz w:val="20"/>
          <w:szCs w:val="20"/>
        </w:rPr>
        <w:t>tras</w:t>
      </w:r>
      <w:r w:rsidRPr="00BA6D77">
        <w:rPr>
          <w:rFonts w:asciiTheme="minorHAnsi" w:hAnsiTheme="minorHAnsi"/>
          <w:sz w:val="20"/>
          <w:szCs w:val="20"/>
        </w:rPr>
        <w:t xml:space="preserve"> la jornada de encuentros</w:t>
      </w:r>
      <w:r w:rsidR="00E46718" w:rsidRPr="00BA6D77">
        <w:rPr>
          <w:rFonts w:asciiTheme="minorHAnsi" w:hAnsiTheme="minorHAnsi"/>
          <w:sz w:val="20"/>
          <w:szCs w:val="20"/>
        </w:rPr>
        <w:t>.</w:t>
      </w:r>
    </w:p>
    <w:p w:rsidR="006A7B7D" w:rsidRPr="00BA6D77" w:rsidRDefault="006A7B7D" w:rsidP="00E46718">
      <w:pPr>
        <w:spacing w:after="120" w:line="320" w:lineRule="exact"/>
        <w:jc w:val="both"/>
        <w:rPr>
          <w:rFonts w:asciiTheme="minorHAnsi" w:hAnsiTheme="minorHAnsi"/>
          <w:sz w:val="20"/>
          <w:szCs w:val="20"/>
        </w:rPr>
      </w:pPr>
      <w:r w:rsidRPr="00BA6D77">
        <w:rPr>
          <w:rFonts w:asciiTheme="minorHAnsi" w:hAnsiTheme="minorHAnsi"/>
          <w:sz w:val="20"/>
          <w:szCs w:val="20"/>
        </w:rPr>
        <w:t xml:space="preserve">Los destinatarios exclusivos de esta información son </w:t>
      </w:r>
      <w:r w:rsidR="00BD1CBF" w:rsidRPr="00BA6D77">
        <w:rPr>
          <w:rFonts w:asciiTheme="minorHAnsi" w:hAnsiTheme="minorHAnsi"/>
          <w:sz w:val="20"/>
          <w:szCs w:val="20"/>
        </w:rPr>
        <w:t xml:space="preserve">la gerente de la Agrupación Territorial 1ª del Instituto de Censores Jurados de Cuentas de España, en su condición de </w:t>
      </w:r>
      <w:r w:rsidRPr="00BA6D77">
        <w:rPr>
          <w:rFonts w:asciiTheme="minorHAnsi" w:hAnsiTheme="minorHAnsi"/>
          <w:sz w:val="20"/>
          <w:szCs w:val="20"/>
        </w:rPr>
        <w:t xml:space="preserve">responsable de </w:t>
      </w:r>
      <w:r w:rsidR="00BD1CBF" w:rsidRPr="00BA6D77">
        <w:rPr>
          <w:rFonts w:asciiTheme="minorHAnsi" w:hAnsiTheme="minorHAnsi"/>
          <w:sz w:val="20"/>
          <w:szCs w:val="20"/>
        </w:rPr>
        <w:t xml:space="preserve">la </w:t>
      </w:r>
      <w:r w:rsidRPr="00BA6D77">
        <w:rPr>
          <w:rFonts w:asciiTheme="minorHAnsi" w:hAnsiTheme="minorHAnsi"/>
          <w:sz w:val="20"/>
          <w:szCs w:val="20"/>
        </w:rPr>
        <w:t>organiza</w:t>
      </w:r>
      <w:r w:rsidR="00BD1CBF" w:rsidRPr="00BA6D77">
        <w:rPr>
          <w:rFonts w:asciiTheme="minorHAnsi" w:hAnsiTheme="minorHAnsi"/>
          <w:sz w:val="20"/>
          <w:szCs w:val="20"/>
        </w:rPr>
        <w:t>ción de</w:t>
      </w:r>
      <w:r w:rsidRPr="00BA6D77">
        <w:rPr>
          <w:rFonts w:asciiTheme="minorHAnsi" w:hAnsiTheme="minorHAnsi"/>
          <w:sz w:val="20"/>
          <w:szCs w:val="20"/>
        </w:rPr>
        <w:t xml:space="preserve"> la jornada</w:t>
      </w:r>
      <w:r w:rsidR="00BD1CBF" w:rsidRPr="00BA6D77">
        <w:rPr>
          <w:rFonts w:asciiTheme="minorHAnsi" w:hAnsiTheme="minorHAnsi"/>
          <w:sz w:val="20"/>
          <w:szCs w:val="20"/>
        </w:rPr>
        <w:t>,</w:t>
      </w:r>
      <w:r w:rsidRPr="00BA6D77">
        <w:rPr>
          <w:rFonts w:asciiTheme="minorHAnsi" w:hAnsiTheme="minorHAnsi"/>
          <w:sz w:val="20"/>
          <w:szCs w:val="20"/>
        </w:rPr>
        <w:t xml:space="preserve"> y </w:t>
      </w:r>
      <w:r w:rsidR="00BD1CBF" w:rsidRPr="00BA6D77">
        <w:rPr>
          <w:rFonts w:asciiTheme="minorHAnsi" w:hAnsiTheme="minorHAnsi"/>
          <w:sz w:val="20"/>
          <w:szCs w:val="20"/>
        </w:rPr>
        <w:t>los consultores,</w:t>
      </w:r>
      <w:r w:rsidRPr="00BA6D77">
        <w:rPr>
          <w:rFonts w:asciiTheme="minorHAnsi" w:hAnsiTheme="minorHAnsi"/>
          <w:sz w:val="20"/>
          <w:szCs w:val="20"/>
        </w:rPr>
        <w:t xml:space="preserve"> </w:t>
      </w:r>
      <w:r w:rsidR="00BD1CBF" w:rsidRPr="00BA6D77">
        <w:rPr>
          <w:rFonts w:asciiTheme="minorHAnsi" w:hAnsiTheme="minorHAnsi"/>
          <w:sz w:val="20"/>
          <w:szCs w:val="20"/>
        </w:rPr>
        <w:t>encargados</w:t>
      </w:r>
      <w:r w:rsidRPr="00BA6D77">
        <w:rPr>
          <w:rFonts w:asciiTheme="minorHAnsi" w:hAnsiTheme="minorHAnsi"/>
          <w:sz w:val="20"/>
          <w:szCs w:val="20"/>
        </w:rPr>
        <w:t xml:space="preserve"> de gestionar dicha información a efectos de que la jornada resulte lo más provechosa posible para las firmas. Ambos conservarán la información </w:t>
      </w:r>
      <w:r w:rsidR="00BD1CBF" w:rsidRPr="00BA6D77">
        <w:rPr>
          <w:rFonts w:asciiTheme="minorHAnsi" w:hAnsiTheme="minorHAnsi"/>
          <w:sz w:val="20"/>
          <w:szCs w:val="20"/>
        </w:rPr>
        <w:t xml:space="preserve">recibida </w:t>
      </w:r>
      <w:r w:rsidRPr="00BA6D77">
        <w:rPr>
          <w:rFonts w:asciiTheme="minorHAnsi" w:hAnsiTheme="minorHAnsi"/>
          <w:sz w:val="20"/>
          <w:szCs w:val="20"/>
        </w:rPr>
        <w:t xml:space="preserve">con la máxima reserva y secreto </w:t>
      </w:r>
      <w:r w:rsidR="00BD1CBF" w:rsidRPr="00BA6D77">
        <w:rPr>
          <w:rFonts w:asciiTheme="minorHAnsi" w:hAnsiTheme="minorHAnsi"/>
          <w:sz w:val="20"/>
          <w:szCs w:val="20"/>
        </w:rPr>
        <w:t>y actuarán con toda diligencia que sea necesaria a fin de evitar su divulgación o conocimiento por parte de terceros</w:t>
      </w:r>
      <w:r w:rsidR="00ED389B" w:rsidRPr="00BA6D77">
        <w:rPr>
          <w:rFonts w:asciiTheme="minorHAnsi" w:hAnsiTheme="minorHAnsi"/>
          <w:sz w:val="20"/>
          <w:szCs w:val="20"/>
        </w:rPr>
        <w:t>, sean</w:t>
      </w:r>
      <w:r w:rsidR="00BD1CBF" w:rsidRPr="00BA6D77">
        <w:rPr>
          <w:rFonts w:asciiTheme="minorHAnsi" w:hAnsiTheme="minorHAnsi"/>
          <w:sz w:val="20"/>
          <w:szCs w:val="20"/>
        </w:rPr>
        <w:t xml:space="preserve"> externos o en el ámbito de la propia Corporación. Esta obligación de confidencialidad tendrá una duración indefinida</w:t>
      </w:r>
      <w:r w:rsidR="00ED389B" w:rsidRPr="00BA6D77">
        <w:rPr>
          <w:rFonts w:asciiTheme="minorHAnsi" w:hAnsiTheme="minorHAnsi"/>
          <w:sz w:val="20"/>
          <w:szCs w:val="20"/>
        </w:rPr>
        <w:t>, manteniéndose en vigor con posterioridad a la celebración de la jornada.</w:t>
      </w:r>
    </w:p>
    <w:p w:rsidR="00517192" w:rsidRPr="00BA6D77" w:rsidRDefault="00517192" w:rsidP="00E46718">
      <w:pPr>
        <w:spacing w:after="120" w:line="320" w:lineRule="exact"/>
        <w:jc w:val="both"/>
        <w:rPr>
          <w:rFonts w:asciiTheme="minorHAnsi" w:hAnsiTheme="minorHAnsi"/>
          <w:sz w:val="20"/>
          <w:szCs w:val="20"/>
        </w:rPr>
      </w:pPr>
      <w:r w:rsidRPr="00BA6D77">
        <w:rPr>
          <w:rFonts w:asciiTheme="minorHAnsi" w:hAnsiTheme="minorHAnsi"/>
          <w:sz w:val="20"/>
          <w:szCs w:val="20"/>
        </w:rPr>
        <w:t xml:space="preserve">Para hacer más sencilla la recopilación de información, </w:t>
      </w:r>
      <w:r w:rsidR="00E46718" w:rsidRPr="00BA6D77">
        <w:rPr>
          <w:rFonts w:asciiTheme="minorHAnsi" w:hAnsiTheme="minorHAnsi"/>
          <w:sz w:val="20"/>
          <w:szCs w:val="20"/>
        </w:rPr>
        <w:t xml:space="preserve">el cuestionario </w:t>
      </w:r>
      <w:r w:rsidRPr="00BA6D77">
        <w:rPr>
          <w:rFonts w:asciiTheme="minorHAnsi" w:hAnsiTheme="minorHAnsi"/>
          <w:sz w:val="20"/>
          <w:szCs w:val="20"/>
        </w:rPr>
        <w:t>se estructura en 4 apartados y se requiere sólo marcar las casillas que indiquen mejor la posición actual y las expectativas futuras</w:t>
      </w:r>
      <w:r w:rsidR="00E46718" w:rsidRPr="00BA6D77">
        <w:rPr>
          <w:rFonts w:asciiTheme="minorHAnsi" w:hAnsiTheme="minorHAnsi"/>
          <w:sz w:val="20"/>
          <w:szCs w:val="20"/>
        </w:rPr>
        <w:t>.</w:t>
      </w:r>
      <w:r w:rsidR="00BA6D77" w:rsidRPr="00BA6D77">
        <w:rPr>
          <w:rFonts w:asciiTheme="minorHAnsi" w:hAnsiTheme="minorHAnsi"/>
          <w:sz w:val="20"/>
          <w:szCs w:val="20"/>
        </w:rPr>
        <w:t xml:space="preserve"> </w:t>
      </w:r>
      <w:r w:rsidRPr="00BA6D77">
        <w:rPr>
          <w:rFonts w:asciiTheme="minorHAnsi" w:hAnsiTheme="minorHAnsi"/>
          <w:sz w:val="20"/>
          <w:szCs w:val="20"/>
        </w:rPr>
        <w:t xml:space="preserve">Para </w:t>
      </w:r>
      <w:r w:rsidR="006264E4" w:rsidRPr="00BA6D77">
        <w:rPr>
          <w:rFonts w:asciiTheme="minorHAnsi" w:hAnsiTheme="minorHAnsi"/>
          <w:sz w:val="20"/>
          <w:szCs w:val="20"/>
        </w:rPr>
        <w:t>aquellas firmas que consideren insuficientes e</w:t>
      </w:r>
      <w:r w:rsidRPr="00BA6D77">
        <w:rPr>
          <w:rFonts w:asciiTheme="minorHAnsi" w:hAnsiTheme="minorHAnsi"/>
          <w:sz w:val="20"/>
          <w:szCs w:val="20"/>
        </w:rPr>
        <w:t>stos campos</w:t>
      </w:r>
      <w:r w:rsidR="006264E4" w:rsidRPr="00BA6D77">
        <w:rPr>
          <w:rFonts w:asciiTheme="minorHAnsi" w:hAnsiTheme="minorHAnsi"/>
          <w:sz w:val="20"/>
          <w:szCs w:val="20"/>
        </w:rPr>
        <w:t xml:space="preserve">, </w:t>
      </w:r>
      <w:r w:rsidRPr="00BA6D77">
        <w:rPr>
          <w:rFonts w:asciiTheme="minorHAnsi" w:hAnsiTheme="minorHAnsi"/>
          <w:sz w:val="20"/>
          <w:szCs w:val="20"/>
        </w:rPr>
        <w:t>dispone</w:t>
      </w:r>
      <w:r w:rsidR="006264E4" w:rsidRPr="00BA6D77">
        <w:rPr>
          <w:rFonts w:asciiTheme="minorHAnsi" w:hAnsiTheme="minorHAnsi"/>
          <w:sz w:val="20"/>
          <w:szCs w:val="20"/>
        </w:rPr>
        <w:t>n</w:t>
      </w:r>
      <w:r w:rsidRPr="00BA6D77">
        <w:rPr>
          <w:rFonts w:asciiTheme="minorHAnsi" w:hAnsiTheme="minorHAnsi"/>
          <w:sz w:val="20"/>
          <w:szCs w:val="20"/>
        </w:rPr>
        <w:t xml:space="preserve"> en cada apartado de unos campos abiertos, para </w:t>
      </w:r>
      <w:r w:rsidR="006264E4" w:rsidRPr="00BA6D77">
        <w:rPr>
          <w:rFonts w:asciiTheme="minorHAnsi" w:hAnsiTheme="minorHAnsi"/>
          <w:sz w:val="20"/>
          <w:szCs w:val="20"/>
        </w:rPr>
        <w:t xml:space="preserve">poder </w:t>
      </w:r>
      <w:r w:rsidRPr="00BA6D77">
        <w:rPr>
          <w:rFonts w:asciiTheme="minorHAnsi" w:hAnsiTheme="minorHAnsi"/>
          <w:sz w:val="20"/>
          <w:szCs w:val="20"/>
        </w:rPr>
        <w:t>aportar la información adicional que cada firma estime relevante para el propósito de los encuentros</w:t>
      </w:r>
      <w:r w:rsidR="00E46718" w:rsidRPr="00BA6D77">
        <w:rPr>
          <w:rFonts w:asciiTheme="minorHAnsi" w:hAnsiTheme="minorHAnsi"/>
          <w:sz w:val="20"/>
          <w:szCs w:val="20"/>
        </w:rPr>
        <w:t>.</w:t>
      </w:r>
      <w:r w:rsidRPr="00BA6D77">
        <w:rPr>
          <w:rFonts w:asciiTheme="minorHAnsi" w:hAnsiTheme="minorHAnsi"/>
          <w:sz w:val="20"/>
          <w:szCs w:val="20"/>
        </w:rPr>
        <w:t xml:space="preserve"> </w:t>
      </w:r>
    </w:p>
    <w:p w:rsidR="0067192F" w:rsidRDefault="00410488" w:rsidP="006264E4">
      <w:pPr>
        <w:spacing w:after="120" w:line="320" w:lineRule="exact"/>
        <w:rPr>
          <w:rFonts w:asciiTheme="minorHAnsi" w:hAnsiTheme="minorHAnsi"/>
        </w:rPr>
      </w:pPr>
      <w:r w:rsidRPr="00410488">
        <w:rPr>
          <w:rFonts w:asciiTheme="minorHAnsi" w:hAnsiTheme="minorHAnsi"/>
          <w:b/>
        </w:rPr>
        <w:t xml:space="preserve">Firma: </w:t>
      </w:r>
      <w:r>
        <w:rPr>
          <w:rFonts w:asciiTheme="minorHAnsi" w:hAnsiTheme="minorHAnsi"/>
        </w:rPr>
        <w:t xml:space="preserve">________________________________  </w:t>
      </w:r>
      <w:r w:rsidRPr="00410488">
        <w:rPr>
          <w:rFonts w:asciiTheme="minorHAnsi" w:hAnsiTheme="minorHAnsi"/>
          <w:b/>
        </w:rPr>
        <w:t xml:space="preserve">Persona de contacto: </w:t>
      </w:r>
      <w:r>
        <w:rPr>
          <w:rFonts w:asciiTheme="minorHAnsi" w:hAnsiTheme="minorHAnsi"/>
        </w:rPr>
        <w:t>________________________</w:t>
      </w:r>
    </w:p>
    <w:p w:rsidR="006264E4" w:rsidRPr="0031151C" w:rsidRDefault="006264E4" w:rsidP="00410488">
      <w:pPr>
        <w:numPr>
          <w:ilvl w:val="0"/>
          <w:numId w:val="1"/>
        </w:numPr>
        <w:spacing w:before="240" w:line="480" w:lineRule="auto"/>
        <w:rPr>
          <w:rFonts w:asciiTheme="minorHAnsi" w:hAnsiTheme="minorHAnsi"/>
          <w:b/>
        </w:rPr>
      </w:pPr>
      <w:r w:rsidRPr="0031151C">
        <w:rPr>
          <w:rFonts w:asciiTheme="minorHAnsi" w:hAnsiTheme="minorHAnsi"/>
          <w:b/>
        </w:rPr>
        <w:t>SOCIOS</w:t>
      </w:r>
      <w:r w:rsidR="0067192F" w:rsidRPr="0031151C">
        <w:rPr>
          <w:rFonts w:asciiTheme="minorHAnsi" w:hAnsiTheme="minorHAnsi"/>
          <w:b/>
        </w:rPr>
        <w:t xml:space="preserve"> Y EMPLEADOS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6"/>
        <w:gridCol w:w="1003"/>
        <w:gridCol w:w="1005"/>
        <w:gridCol w:w="1005"/>
        <w:gridCol w:w="1005"/>
      </w:tblGrid>
      <w:tr w:rsidR="0008697F" w:rsidRPr="0008697F" w:rsidTr="008310CB">
        <w:trPr>
          <w:trHeight w:hRule="exact" w:val="284"/>
        </w:trPr>
        <w:tc>
          <w:tcPr>
            <w:tcW w:w="2961" w:type="pct"/>
          </w:tcPr>
          <w:p w:rsidR="000C62C5" w:rsidRPr="0008697F" w:rsidRDefault="000C62C5" w:rsidP="0008697F">
            <w:pPr>
              <w:spacing w:after="120"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Uno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Dos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0C62C5" w:rsidRPr="0008697F" w:rsidRDefault="000C62C5" w:rsidP="0008697F">
            <w:pPr>
              <w:numPr>
                <w:ilvl w:val="0"/>
                <w:numId w:val="11"/>
              </w:numPr>
              <w:ind w:left="0"/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- de 5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+ 5</w:t>
            </w:r>
          </w:p>
        </w:tc>
      </w:tr>
      <w:tr w:rsidR="0008697F" w:rsidRPr="0008697F" w:rsidTr="008310CB">
        <w:trPr>
          <w:trHeight w:hRule="exact" w:val="284"/>
        </w:trPr>
        <w:tc>
          <w:tcPr>
            <w:tcW w:w="2961" w:type="pct"/>
          </w:tcPr>
          <w:p w:rsidR="000C62C5" w:rsidRPr="0008697F" w:rsidRDefault="000C62C5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Número de socios de cuota de la firma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</w:p>
        </w:tc>
      </w:tr>
      <w:tr w:rsidR="0008697F" w:rsidRPr="0008697F" w:rsidTr="008310CB">
        <w:trPr>
          <w:trHeight w:hRule="exact" w:val="284"/>
        </w:trPr>
        <w:tc>
          <w:tcPr>
            <w:tcW w:w="2961" w:type="pct"/>
          </w:tcPr>
          <w:p w:rsidR="000C62C5" w:rsidRPr="0008697F" w:rsidRDefault="000C62C5" w:rsidP="0008697F">
            <w:pPr>
              <w:spacing w:after="120"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509" w:type="pct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Uno</w:t>
            </w:r>
          </w:p>
        </w:tc>
        <w:tc>
          <w:tcPr>
            <w:tcW w:w="510" w:type="pct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Dos</w:t>
            </w:r>
          </w:p>
        </w:tc>
        <w:tc>
          <w:tcPr>
            <w:tcW w:w="510" w:type="pct"/>
            <w:vAlign w:val="center"/>
          </w:tcPr>
          <w:p w:rsidR="000C62C5" w:rsidRPr="0008697F" w:rsidRDefault="000C62C5" w:rsidP="0008697F">
            <w:pPr>
              <w:numPr>
                <w:ilvl w:val="0"/>
                <w:numId w:val="11"/>
              </w:numPr>
              <w:ind w:left="0"/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- de 5</w:t>
            </w:r>
          </w:p>
        </w:tc>
        <w:tc>
          <w:tcPr>
            <w:tcW w:w="510" w:type="pct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+ 5</w:t>
            </w:r>
          </w:p>
        </w:tc>
      </w:tr>
      <w:tr w:rsidR="0008697F" w:rsidRPr="0008697F" w:rsidTr="008310CB">
        <w:trPr>
          <w:trHeight w:hRule="exact" w:val="284"/>
        </w:trPr>
        <w:tc>
          <w:tcPr>
            <w:tcW w:w="2961" w:type="pct"/>
          </w:tcPr>
          <w:p w:rsidR="000C62C5" w:rsidRPr="0008697F" w:rsidRDefault="000C62C5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Número de socios fundadores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</w:p>
        </w:tc>
      </w:tr>
      <w:tr w:rsidR="0008697F" w:rsidRPr="0008697F" w:rsidTr="008310CB">
        <w:trPr>
          <w:trHeight w:hRule="exact" w:val="284"/>
        </w:trPr>
        <w:tc>
          <w:tcPr>
            <w:tcW w:w="2961" w:type="pct"/>
          </w:tcPr>
          <w:p w:rsidR="000C62C5" w:rsidRPr="0008697F" w:rsidRDefault="000C62C5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509" w:type="pct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Uno</w:t>
            </w:r>
          </w:p>
        </w:tc>
        <w:tc>
          <w:tcPr>
            <w:tcW w:w="510" w:type="pct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Dos</w:t>
            </w:r>
          </w:p>
        </w:tc>
        <w:tc>
          <w:tcPr>
            <w:tcW w:w="510" w:type="pct"/>
            <w:vAlign w:val="center"/>
          </w:tcPr>
          <w:p w:rsidR="000C62C5" w:rsidRPr="0008697F" w:rsidRDefault="000C62C5" w:rsidP="0008697F">
            <w:pPr>
              <w:numPr>
                <w:ilvl w:val="0"/>
                <w:numId w:val="11"/>
              </w:numPr>
              <w:ind w:left="0"/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- de 5</w:t>
            </w:r>
          </w:p>
        </w:tc>
        <w:tc>
          <w:tcPr>
            <w:tcW w:w="510" w:type="pct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+ 5</w:t>
            </w:r>
          </w:p>
        </w:tc>
      </w:tr>
      <w:tr w:rsidR="0008697F" w:rsidRPr="0008697F" w:rsidTr="008310CB">
        <w:trPr>
          <w:trHeight w:hRule="exact" w:val="284"/>
        </w:trPr>
        <w:tc>
          <w:tcPr>
            <w:tcW w:w="2961" w:type="pct"/>
          </w:tcPr>
          <w:p w:rsidR="000C62C5" w:rsidRPr="0008697F" w:rsidRDefault="000C62C5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Número de socios no propietarios (asociados)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</w:p>
        </w:tc>
      </w:tr>
      <w:tr w:rsidR="0008697F" w:rsidRPr="0008697F" w:rsidTr="008310CB">
        <w:trPr>
          <w:trHeight w:hRule="exact" w:val="284"/>
        </w:trPr>
        <w:tc>
          <w:tcPr>
            <w:tcW w:w="2961" w:type="pct"/>
          </w:tcPr>
          <w:p w:rsidR="000C62C5" w:rsidRPr="0008697F" w:rsidRDefault="000C62C5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509" w:type="pct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-</w:t>
            </w:r>
            <w:r w:rsidR="009E6B9D" w:rsidRPr="0008697F">
              <w:rPr>
                <w:rFonts w:asciiTheme="minorHAnsi" w:hAnsiTheme="minorHAnsi"/>
              </w:rPr>
              <w:t xml:space="preserve"> </w:t>
            </w:r>
            <w:r w:rsidRPr="0008697F">
              <w:rPr>
                <w:rFonts w:asciiTheme="minorHAnsi" w:hAnsiTheme="minorHAnsi"/>
              </w:rPr>
              <w:t>1990</w:t>
            </w:r>
          </w:p>
        </w:tc>
        <w:tc>
          <w:tcPr>
            <w:tcW w:w="510" w:type="pct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+1990</w:t>
            </w:r>
          </w:p>
        </w:tc>
        <w:tc>
          <w:tcPr>
            <w:tcW w:w="510" w:type="pct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+2000</w:t>
            </w:r>
          </w:p>
        </w:tc>
        <w:tc>
          <w:tcPr>
            <w:tcW w:w="510" w:type="pct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+2010</w:t>
            </w:r>
          </w:p>
        </w:tc>
      </w:tr>
      <w:tr w:rsidR="0008697F" w:rsidRPr="0008697F" w:rsidTr="008310CB">
        <w:trPr>
          <w:trHeight w:hRule="exact" w:val="284"/>
        </w:trPr>
        <w:tc>
          <w:tcPr>
            <w:tcW w:w="2961" w:type="pct"/>
          </w:tcPr>
          <w:p w:rsidR="000C62C5" w:rsidRPr="0008697F" w:rsidRDefault="000C62C5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Fecha de constitución de la firma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</w:p>
        </w:tc>
      </w:tr>
      <w:tr w:rsidR="0008697F" w:rsidRPr="0008697F" w:rsidTr="008310CB">
        <w:trPr>
          <w:trHeight w:hRule="exact" w:val="284"/>
        </w:trPr>
        <w:tc>
          <w:tcPr>
            <w:tcW w:w="2961" w:type="pct"/>
          </w:tcPr>
          <w:p w:rsidR="000C62C5" w:rsidRPr="0008697F" w:rsidRDefault="000C62C5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509" w:type="pct"/>
            <w:vAlign w:val="center"/>
          </w:tcPr>
          <w:p w:rsidR="000C62C5" w:rsidRPr="0008697F" w:rsidRDefault="0067192F" w:rsidP="0008697F">
            <w:pPr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+20 a.</w:t>
            </w:r>
          </w:p>
        </w:tc>
        <w:tc>
          <w:tcPr>
            <w:tcW w:w="510" w:type="pct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+</w:t>
            </w:r>
            <w:r w:rsidR="0067192F" w:rsidRPr="0008697F">
              <w:rPr>
                <w:rFonts w:asciiTheme="minorHAnsi" w:hAnsiTheme="minorHAnsi"/>
              </w:rPr>
              <w:t>10 a.</w:t>
            </w:r>
          </w:p>
        </w:tc>
        <w:tc>
          <w:tcPr>
            <w:tcW w:w="510" w:type="pct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+</w:t>
            </w:r>
            <w:r w:rsidR="0067192F" w:rsidRPr="0008697F">
              <w:rPr>
                <w:rFonts w:asciiTheme="minorHAnsi" w:hAnsiTheme="minorHAnsi"/>
              </w:rPr>
              <w:t xml:space="preserve"> 5 a.</w:t>
            </w:r>
          </w:p>
        </w:tc>
        <w:tc>
          <w:tcPr>
            <w:tcW w:w="510" w:type="pct"/>
            <w:vAlign w:val="center"/>
          </w:tcPr>
          <w:p w:rsidR="000C62C5" w:rsidRPr="0008697F" w:rsidRDefault="0067192F" w:rsidP="0008697F">
            <w:pPr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-5 a.</w:t>
            </w:r>
          </w:p>
        </w:tc>
      </w:tr>
      <w:tr w:rsidR="0008697F" w:rsidRPr="0008697F" w:rsidTr="008310CB">
        <w:trPr>
          <w:trHeight w:hRule="exact" w:val="284"/>
        </w:trPr>
        <w:tc>
          <w:tcPr>
            <w:tcW w:w="2961" w:type="pct"/>
          </w:tcPr>
          <w:p w:rsidR="000C62C5" w:rsidRPr="0008697F" w:rsidRDefault="000C62C5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Antigüedad media de los socios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:rsidR="000C62C5" w:rsidRPr="0008697F" w:rsidRDefault="000C62C5" w:rsidP="0008697F">
            <w:pPr>
              <w:jc w:val="center"/>
              <w:rPr>
                <w:rFonts w:asciiTheme="minorHAnsi" w:hAnsiTheme="minorHAnsi"/>
              </w:rPr>
            </w:pPr>
          </w:p>
        </w:tc>
      </w:tr>
      <w:tr w:rsidR="0008697F" w:rsidRPr="0008697F" w:rsidTr="008310CB">
        <w:trPr>
          <w:trHeight w:hRule="exact" w:val="284"/>
        </w:trPr>
        <w:tc>
          <w:tcPr>
            <w:tcW w:w="2961" w:type="pct"/>
          </w:tcPr>
          <w:p w:rsidR="0067192F" w:rsidRPr="0008697F" w:rsidRDefault="0067192F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509" w:type="pct"/>
            <w:vAlign w:val="center"/>
          </w:tcPr>
          <w:p w:rsidR="0067192F" w:rsidRPr="0008697F" w:rsidRDefault="0067192F" w:rsidP="0008697F">
            <w:pPr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- de 5</w:t>
            </w:r>
          </w:p>
        </w:tc>
        <w:tc>
          <w:tcPr>
            <w:tcW w:w="510" w:type="pct"/>
            <w:vAlign w:val="center"/>
          </w:tcPr>
          <w:p w:rsidR="0067192F" w:rsidRPr="0008697F" w:rsidRDefault="0067192F" w:rsidP="0008697F">
            <w:pPr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+ de 5</w:t>
            </w:r>
          </w:p>
        </w:tc>
        <w:tc>
          <w:tcPr>
            <w:tcW w:w="510" w:type="pct"/>
            <w:vAlign w:val="center"/>
          </w:tcPr>
          <w:p w:rsidR="0067192F" w:rsidRPr="0008697F" w:rsidRDefault="0067192F" w:rsidP="0008697F">
            <w:pPr>
              <w:numPr>
                <w:ilvl w:val="0"/>
                <w:numId w:val="11"/>
              </w:numPr>
              <w:ind w:left="0"/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+ de 10</w:t>
            </w:r>
          </w:p>
        </w:tc>
        <w:tc>
          <w:tcPr>
            <w:tcW w:w="510" w:type="pct"/>
            <w:vAlign w:val="center"/>
          </w:tcPr>
          <w:p w:rsidR="0067192F" w:rsidRPr="0008697F" w:rsidRDefault="0067192F" w:rsidP="0008697F">
            <w:pPr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+ 20</w:t>
            </w:r>
          </w:p>
        </w:tc>
      </w:tr>
      <w:tr w:rsidR="0008697F" w:rsidRPr="0008697F" w:rsidTr="008310CB">
        <w:trPr>
          <w:trHeight w:hRule="exact" w:val="284"/>
        </w:trPr>
        <w:tc>
          <w:tcPr>
            <w:tcW w:w="2961" w:type="pct"/>
          </w:tcPr>
          <w:p w:rsidR="0067192F" w:rsidRPr="0008697F" w:rsidRDefault="0067192F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 xml:space="preserve">Número de empleados profesionales 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:rsidR="0067192F" w:rsidRPr="0008697F" w:rsidRDefault="0067192F" w:rsidP="000869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:rsidR="0067192F" w:rsidRPr="0008697F" w:rsidRDefault="0067192F" w:rsidP="000869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:rsidR="0067192F" w:rsidRPr="0008697F" w:rsidRDefault="0067192F" w:rsidP="000869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:rsidR="0067192F" w:rsidRPr="0008697F" w:rsidRDefault="0067192F" w:rsidP="0008697F">
            <w:pPr>
              <w:jc w:val="center"/>
              <w:rPr>
                <w:rFonts w:asciiTheme="minorHAnsi" w:hAnsiTheme="minorHAnsi"/>
              </w:rPr>
            </w:pPr>
          </w:p>
        </w:tc>
      </w:tr>
      <w:tr w:rsidR="0008697F" w:rsidRPr="0008697F" w:rsidTr="008310CB">
        <w:trPr>
          <w:trHeight w:hRule="exact" w:val="284"/>
        </w:trPr>
        <w:tc>
          <w:tcPr>
            <w:tcW w:w="2961" w:type="pct"/>
          </w:tcPr>
          <w:p w:rsidR="0067192F" w:rsidRPr="0008697F" w:rsidRDefault="0067192F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509" w:type="pct"/>
            <w:vAlign w:val="center"/>
          </w:tcPr>
          <w:p w:rsidR="0067192F" w:rsidRPr="0008697F" w:rsidRDefault="0067192F" w:rsidP="0008697F">
            <w:pPr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- de 5</w:t>
            </w:r>
          </w:p>
        </w:tc>
        <w:tc>
          <w:tcPr>
            <w:tcW w:w="510" w:type="pct"/>
            <w:vAlign w:val="center"/>
          </w:tcPr>
          <w:p w:rsidR="0067192F" w:rsidRPr="0008697F" w:rsidRDefault="0067192F" w:rsidP="0008697F">
            <w:pPr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+ de 5</w:t>
            </w:r>
          </w:p>
        </w:tc>
        <w:tc>
          <w:tcPr>
            <w:tcW w:w="510" w:type="pct"/>
            <w:vAlign w:val="center"/>
          </w:tcPr>
          <w:p w:rsidR="0067192F" w:rsidRPr="0008697F" w:rsidRDefault="0067192F" w:rsidP="0008697F">
            <w:pPr>
              <w:numPr>
                <w:ilvl w:val="0"/>
                <w:numId w:val="11"/>
              </w:numPr>
              <w:ind w:left="0"/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+ de 10</w:t>
            </w:r>
          </w:p>
        </w:tc>
        <w:tc>
          <w:tcPr>
            <w:tcW w:w="510" w:type="pct"/>
            <w:vAlign w:val="center"/>
          </w:tcPr>
          <w:p w:rsidR="0067192F" w:rsidRPr="0008697F" w:rsidRDefault="0067192F" w:rsidP="0008697F">
            <w:pPr>
              <w:jc w:val="center"/>
              <w:rPr>
                <w:rFonts w:asciiTheme="minorHAnsi" w:hAnsiTheme="minorHAnsi"/>
              </w:rPr>
            </w:pPr>
            <w:r w:rsidRPr="0008697F">
              <w:rPr>
                <w:rFonts w:asciiTheme="minorHAnsi" w:hAnsiTheme="minorHAnsi"/>
              </w:rPr>
              <w:t>+ 20</w:t>
            </w:r>
          </w:p>
        </w:tc>
      </w:tr>
      <w:tr w:rsidR="0008697F" w:rsidRPr="0008697F" w:rsidTr="008310CB">
        <w:trPr>
          <w:trHeight w:hRule="exact" w:val="284"/>
        </w:trPr>
        <w:tc>
          <w:tcPr>
            <w:tcW w:w="2961" w:type="pct"/>
          </w:tcPr>
          <w:p w:rsidR="0067192F" w:rsidRPr="0008697F" w:rsidRDefault="0067192F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 xml:space="preserve">Número de empleados de apoyo 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:rsidR="0067192F" w:rsidRPr="0008697F" w:rsidRDefault="0067192F" w:rsidP="000869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:rsidR="0067192F" w:rsidRPr="0008697F" w:rsidRDefault="0067192F" w:rsidP="000869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:rsidR="0067192F" w:rsidRPr="0008697F" w:rsidRDefault="0067192F" w:rsidP="0008697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:rsidR="0067192F" w:rsidRPr="0008697F" w:rsidRDefault="0067192F" w:rsidP="0008697F">
            <w:pPr>
              <w:jc w:val="center"/>
              <w:rPr>
                <w:rFonts w:asciiTheme="minorHAnsi" w:hAnsiTheme="minorHAnsi"/>
              </w:rPr>
            </w:pPr>
          </w:p>
        </w:tc>
      </w:tr>
      <w:tr w:rsidR="00A10D89" w:rsidRPr="0008697F" w:rsidTr="008310CB">
        <w:trPr>
          <w:trHeight w:hRule="exact" w:val="851"/>
        </w:trPr>
        <w:tc>
          <w:tcPr>
            <w:tcW w:w="5000" w:type="pct"/>
            <w:gridSpan w:val="5"/>
          </w:tcPr>
          <w:p w:rsidR="00A10D89" w:rsidRDefault="00A10D89" w:rsidP="0008697F">
            <w:pPr>
              <w:spacing w:after="120" w:line="320" w:lineRule="exact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Otros aspectos relevantes sobre socios y empleados</w:t>
            </w:r>
          </w:p>
          <w:p w:rsidR="003A45B0" w:rsidRDefault="003A45B0" w:rsidP="0008697F">
            <w:pPr>
              <w:spacing w:after="120" w:line="320" w:lineRule="exact"/>
              <w:rPr>
                <w:rFonts w:asciiTheme="minorHAnsi" w:hAnsiTheme="minorHAnsi"/>
                <w:b/>
              </w:rPr>
            </w:pPr>
          </w:p>
          <w:p w:rsidR="003A45B0" w:rsidRDefault="003A45B0" w:rsidP="0008697F">
            <w:pPr>
              <w:spacing w:after="120" w:line="320" w:lineRule="exact"/>
              <w:rPr>
                <w:rFonts w:asciiTheme="minorHAnsi" w:hAnsiTheme="minorHAnsi"/>
                <w:b/>
              </w:rPr>
            </w:pPr>
          </w:p>
          <w:p w:rsidR="001A703A" w:rsidRPr="0008697F" w:rsidRDefault="001A703A" w:rsidP="0008697F">
            <w:pPr>
              <w:spacing w:after="120" w:line="320" w:lineRule="exact"/>
              <w:rPr>
                <w:rFonts w:asciiTheme="minorHAnsi" w:hAnsiTheme="minorHAnsi"/>
                <w:b/>
              </w:rPr>
            </w:pPr>
          </w:p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FF250E" w:rsidRDefault="00FF250E" w:rsidP="00FF250E">
      <w:pPr>
        <w:spacing w:line="480" w:lineRule="auto"/>
        <w:rPr>
          <w:rFonts w:asciiTheme="minorHAnsi" w:hAnsiTheme="minorHAnsi"/>
        </w:rPr>
      </w:pPr>
    </w:p>
    <w:p w:rsidR="005C722C" w:rsidRPr="00FF250E" w:rsidRDefault="005C722C" w:rsidP="00084C83">
      <w:pPr>
        <w:numPr>
          <w:ilvl w:val="0"/>
          <w:numId w:val="1"/>
        </w:numPr>
        <w:spacing w:line="480" w:lineRule="auto"/>
        <w:rPr>
          <w:rFonts w:asciiTheme="minorHAnsi" w:hAnsiTheme="minorHAnsi"/>
          <w:b/>
        </w:rPr>
      </w:pPr>
      <w:r w:rsidRPr="00FF250E">
        <w:rPr>
          <w:rFonts w:asciiTheme="minorHAnsi" w:hAnsiTheme="minorHAnsi"/>
          <w:b/>
        </w:rPr>
        <w:lastRenderedPageBreak/>
        <w:t xml:space="preserve">DATOS </w:t>
      </w:r>
      <w:r w:rsidR="0067192F" w:rsidRPr="00FF250E">
        <w:rPr>
          <w:rFonts w:asciiTheme="minorHAnsi" w:hAnsiTheme="minorHAnsi"/>
          <w:b/>
        </w:rPr>
        <w:t>DE FIRMA</w:t>
      </w:r>
    </w:p>
    <w:tbl>
      <w:tblPr>
        <w:tblW w:w="5000" w:type="pct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2"/>
        <w:gridCol w:w="1159"/>
        <w:gridCol w:w="1159"/>
        <w:gridCol w:w="1159"/>
        <w:gridCol w:w="1159"/>
      </w:tblGrid>
      <w:tr w:rsidR="0008697F" w:rsidRPr="0008697F" w:rsidTr="003A45B0">
        <w:trPr>
          <w:trHeight w:hRule="exact" w:val="397"/>
        </w:trPr>
        <w:tc>
          <w:tcPr>
            <w:tcW w:w="2600" w:type="pct"/>
          </w:tcPr>
          <w:p w:rsidR="00BC57F8" w:rsidRPr="0008697F" w:rsidRDefault="00BC57F8" w:rsidP="0008697F">
            <w:pPr>
              <w:spacing w:after="120"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600" w:type="pct"/>
            <w:vAlign w:val="center"/>
          </w:tcPr>
          <w:p w:rsidR="00BC57F8" w:rsidRPr="0008697F" w:rsidRDefault="00BC57F8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Un</w:t>
            </w:r>
            <w:r w:rsidR="00E17262" w:rsidRPr="0008697F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600" w:type="pct"/>
            <w:vAlign w:val="center"/>
          </w:tcPr>
          <w:p w:rsidR="00BC57F8" w:rsidRPr="0008697F" w:rsidRDefault="00BC57F8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Dos</w:t>
            </w:r>
          </w:p>
        </w:tc>
        <w:tc>
          <w:tcPr>
            <w:tcW w:w="600" w:type="pct"/>
            <w:vAlign w:val="center"/>
          </w:tcPr>
          <w:p w:rsidR="00BC57F8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D</w:t>
            </w:r>
            <w:r w:rsidR="00BC57F8" w:rsidRPr="0008697F">
              <w:rPr>
                <w:rFonts w:asciiTheme="minorHAnsi" w:hAnsiTheme="minorHAnsi"/>
                <w:b/>
              </w:rPr>
              <w:t>e</w:t>
            </w:r>
            <w:r w:rsidRPr="0008697F">
              <w:rPr>
                <w:rFonts w:asciiTheme="minorHAnsi" w:hAnsiTheme="minorHAnsi"/>
                <w:b/>
              </w:rPr>
              <w:t xml:space="preserve"> 3 a</w:t>
            </w:r>
            <w:r w:rsidR="00BC57F8" w:rsidRPr="0008697F">
              <w:rPr>
                <w:rFonts w:asciiTheme="minorHAnsi" w:hAnsiTheme="minorHAnsi"/>
                <w:b/>
              </w:rPr>
              <w:t xml:space="preserve"> 5</w:t>
            </w:r>
          </w:p>
        </w:tc>
        <w:tc>
          <w:tcPr>
            <w:tcW w:w="600" w:type="pct"/>
            <w:vAlign w:val="center"/>
          </w:tcPr>
          <w:p w:rsidR="00BC57F8" w:rsidRPr="0008697F" w:rsidRDefault="00BC57F8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 xml:space="preserve">+ </w:t>
            </w:r>
            <w:r w:rsidR="00E17262" w:rsidRPr="0008697F">
              <w:rPr>
                <w:rFonts w:asciiTheme="minorHAnsi" w:hAnsiTheme="minorHAnsi"/>
                <w:b/>
              </w:rPr>
              <w:t xml:space="preserve">de </w:t>
            </w:r>
            <w:r w:rsidRPr="0008697F">
              <w:rPr>
                <w:rFonts w:asciiTheme="minorHAnsi" w:hAnsiTheme="minorHAnsi"/>
                <w:b/>
              </w:rPr>
              <w:t>5</w:t>
            </w:r>
          </w:p>
        </w:tc>
      </w:tr>
      <w:tr w:rsidR="0008697F" w:rsidRPr="0008697F" w:rsidTr="003A45B0">
        <w:trPr>
          <w:trHeight w:hRule="exact" w:val="397"/>
        </w:trPr>
        <w:tc>
          <w:tcPr>
            <w:tcW w:w="2600" w:type="pct"/>
          </w:tcPr>
          <w:p w:rsidR="00BC57F8" w:rsidRPr="0008697F" w:rsidRDefault="00E17262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 xml:space="preserve"> </w:t>
            </w:r>
            <w:r w:rsidR="00BC57F8" w:rsidRPr="0008697F">
              <w:rPr>
                <w:rFonts w:asciiTheme="minorHAnsi" w:hAnsiTheme="minorHAnsi"/>
                <w:b/>
              </w:rPr>
              <w:t>Número de oficinas de la firma</w:t>
            </w: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:rsidR="00BC57F8" w:rsidRPr="0008697F" w:rsidRDefault="00BC57F8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:rsidR="00BC57F8" w:rsidRPr="0008697F" w:rsidRDefault="00BC57F8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:rsidR="00BC57F8" w:rsidRPr="0008697F" w:rsidRDefault="00BC57F8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:rsidR="00BC57F8" w:rsidRPr="0008697F" w:rsidRDefault="00BC57F8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697F" w:rsidRPr="0008697F" w:rsidTr="003A45B0">
        <w:trPr>
          <w:trHeight w:hRule="exact" w:val="567"/>
        </w:trPr>
        <w:tc>
          <w:tcPr>
            <w:tcW w:w="2600" w:type="pct"/>
          </w:tcPr>
          <w:p w:rsidR="00BC57F8" w:rsidRPr="0008697F" w:rsidRDefault="00BC57F8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600" w:type="pct"/>
            <w:vAlign w:val="center"/>
          </w:tcPr>
          <w:p w:rsidR="00BC57F8" w:rsidRPr="0008697F" w:rsidRDefault="00BC57F8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Madrid ciudad</w:t>
            </w:r>
          </w:p>
        </w:tc>
        <w:tc>
          <w:tcPr>
            <w:tcW w:w="600" w:type="pct"/>
            <w:vAlign w:val="center"/>
          </w:tcPr>
          <w:p w:rsidR="00BC57F8" w:rsidRPr="0008697F" w:rsidRDefault="00BC57F8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Madrid C.A.</w:t>
            </w:r>
          </w:p>
        </w:tc>
        <w:tc>
          <w:tcPr>
            <w:tcW w:w="600" w:type="pct"/>
            <w:vAlign w:val="center"/>
          </w:tcPr>
          <w:p w:rsidR="00BC57F8" w:rsidRPr="0008697F" w:rsidRDefault="00BC57F8" w:rsidP="0008697F">
            <w:pPr>
              <w:numPr>
                <w:ilvl w:val="0"/>
                <w:numId w:val="11"/>
              </w:numPr>
              <w:ind w:left="0"/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 xml:space="preserve">Limítrofes Madrid </w:t>
            </w:r>
          </w:p>
        </w:tc>
        <w:tc>
          <w:tcPr>
            <w:tcW w:w="600" w:type="pct"/>
            <w:vAlign w:val="center"/>
          </w:tcPr>
          <w:p w:rsidR="00BC57F8" w:rsidRPr="0008697F" w:rsidRDefault="00BC57F8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Otras</w:t>
            </w:r>
          </w:p>
        </w:tc>
      </w:tr>
      <w:tr w:rsidR="0008697F" w:rsidRPr="0008697F" w:rsidTr="003A45B0">
        <w:trPr>
          <w:trHeight w:hRule="exact" w:val="397"/>
        </w:trPr>
        <w:tc>
          <w:tcPr>
            <w:tcW w:w="2600" w:type="pct"/>
          </w:tcPr>
          <w:p w:rsidR="00BC57F8" w:rsidRPr="0008697F" w:rsidRDefault="00E17262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 xml:space="preserve"> </w:t>
            </w:r>
            <w:r w:rsidR="00BC57F8" w:rsidRPr="0008697F">
              <w:rPr>
                <w:rFonts w:asciiTheme="minorHAnsi" w:hAnsiTheme="minorHAnsi"/>
                <w:b/>
              </w:rPr>
              <w:t>Ubicación de las oficinas</w:t>
            </w: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:rsidR="00BC57F8" w:rsidRPr="0008697F" w:rsidRDefault="00BC57F8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:rsidR="00BC57F8" w:rsidRPr="0008697F" w:rsidRDefault="00BC57F8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:rsidR="00BC57F8" w:rsidRPr="0008697F" w:rsidRDefault="00BC57F8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:rsidR="00BC57F8" w:rsidRPr="0008697F" w:rsidRDefault="00BC57F8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697F" w:rsidRPr="0008697F" w:rsidTr="003A45B0">
        <w:trPr>
          <w:trHeight w:hRule="exact" w:val="397"/>
        </w:trPr>
        <w:tc>
          <w:tcPr>
            <w:tcW w:w="2600" w:type="pct"/>
          </w:tcPr>
          <w:p w:rsidR="00A10D89" w:rsidRPr="0008697F" w:rsidRDefault="00A10D89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600" w:type="pct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Auditoría</w:t>
            </w:r>
          </w:p>
        </w:tc>
        <w:tc>
          <w:tcPr>
            <w:tcW w:w="600" w:type="pct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Fiscal</w:t>
            </w:r>
          </w:p>
        </w:tc>
        <w:tc>
          <w:tcPr>
            <w:tcW w:w="600" w:type="pct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Legal</w:t>
            </w:r>
          </w:p>
        </w:tc>
        <w:tc>
          <w:tcPr>
            <w:tcW w:w="600" w:type="pct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Otras</w:t>
            </w:r>
          </w:p>
        </w:tc>
      </w:tr>
      <w:tr w:rsidR="0008697F" w:rsidRPr="0008697F" w:rsidTr="003A45B0">
        <w:trPr>
          <w:trHeight w:hRule="exact" w:val="397"/>
        </w:trPr>
        <w:tc>
          <w:tcPr>
            <w:tcW w:w="2600" w:type="pct"/>
          </w:tcPr>
          <w:p w:rsidR="00A10D89" w:rsidRPr="0008697F" w:rsidRDefault="00A10D89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 xml:space="preserve">  % Actividad por líneas de servicio</w:t>
            </w: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697F" w:rsidRPr="0008697F" w:rsidTr="003A45B0">
        <w:trPr>
          <w:trHeight w:hRule="exact" w:val="397"/>
        </w:trPr>
        <w:tc>
          <w:tcPr>
            <w:tcW w:w="2600" w:type="pct"/>
          </w:tcPr>
          <w:p w:rsidR="00A10D89" w:rsidRPr="0008697F" w:rsidRDefault="00A10D89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600" w:type="pct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Público</w:t>
            </w:r>
          </w:p>
        </w:tc>
        <w:tc>
          <w:tcPr>
            <w:tcW w:w="600" w:type="pct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Industrial</w:t>
            </w:r>
          </w:p>
        </w:tc>
        <w:tc>
          <w:tcPr>
            <w:tcW w:w="600" w:type="pct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Financiero</w:t>
            </w:r>
          </w:p>
        </w:tc>
        <w:tc>
          <w:tcPr>
            <w:tcW w:w="600" w:type="pct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Otros</w:t>
            </w:r>
          </w:p>
        </w:tc>
      </w:tr>
      <w:tr w:rsidR="0008697F" w:rsidRPr="0008697F" w:rsidTr="003A45B0">
        <w:trPr>
          <w:trHeight w:hRule="exact" w:val="397"/>
        </w:trPr>
        <w:tc>
          <w:tcPr>
            <w:tcW w:w="2600" w:type="pct"/>
          </w:tcPr>
          <w:p w:rsidR="00A10D89" w:rsidRPr="0008697F" w:rsidRDefault="00A10D89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% Actividad por sectores (si fuera relevante)</w:t>
            </w: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10D89" w:rsidRPr="0008697F" w:rsidTr="003A45B0">
        <w:trPr>
          <w:trHeight w:hRule="exact" w:val="1701"/>
        </w:trPr>
        <w:tc>
          <w:tcPr>
            <w:tcW w:w="5000" w:type="pct"/>
            <w:gridSpan w:val="5"/>
          </w:tcPr>
          <w:p w:rsidR="00A10D89" w:rsidRPr="0008697F" w:rsidRDefault="008E419D" w:rsidP="00A10D89">
            <w:pPr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 xml:space="preserve"> </w:t>
            </w:r>
            <w:r w:rsidR="00A10D89" w:rsidRPr="0008697F">
              <w:rPr>
                <w:rFonts w:asciiTheme="minorHAnsi" w:hAnsiTheme="minorHAnsi"/>
                <w:b/>
              </w:rPr>
              <w:t>Otros aspectos relevantes sobre datos de firma</w:t>
            </w:r>
          </w:p>
          <w:p w:rsidR="00A10D89" w:rsidRPr="0008697F" w:rsidRDefault="00A10D89" w:rsidP="00A10D89">
            <w:pPr>
              <w:rPr>
                <w:rFonts w:asciiTheme="minorHAnsi" w:hAnsiTheme="minorHAnsi"/>
                <w:b/>
              </w:rPr>
            </w:pPr>
          </w:p>
          <w:p w:rsidR="00A10D89" w:rsidRPr="0008697F" w:rsidRDefault="00A10D89" w:rsidP="00A10D89">
            <w:pPr>
              <w:rPr>
                <w:rFonts w:asciiTheme="minorHAnsi" w:hAnsiTheme="minorHAnsi"/>
                <w:b/>
              </w:rPr>
            </w:pPr>
          </w:p>
          <w:p w:rsidR="00A10D89" w:rsidRPr="0008697F" w:rsidRDefault="00A10D89" w:rsidP="00A10D89">
            <w:pPr>
              <w:rPr>
                <w:rFonts w:asciiTheme="minorHAnsi" w:hAnsiTheme="minorHAnsi"/>
                <w:b/>
              </w:rPr>
            </w:pPr>
          </w:p>
          <w:p w:rsidR="00A10D89" w:rsidRPr="0008697F" w:rsidRDefault="00A10D89" w:rsidP="00A10D89">
            <w:pPr>
              <w:rPr>
                <w:rFonts w:asciiTheme="minorHAnsi" w:hAnsiTheme="minorHAnsi"/>
                <w:b/>
              </w:rPr>
            </w:pPr>
          </w:p>
        </w:tc>
      </w:tr>
    </w:tbl>
    <w:p w:rsidR="00084C83" w:rsidRDefault="00084C83" w:rsidP="00084C83">
      <w:pPr>
        <w:spacing w:line="480" w:lineRule="auto"/>
        <w:ind w:left="709"/>
        <w:rPr>
          <w:rFonts w:asciiTheme="minorHAnsi" w:hAnsiTheme="minorHAnsi"/>
        </w:rPr>
      </w:pPr>
    </w:p>
    <w:p w:rsidR="006264E4" w:rsidRPr="009E6B9D" w:rsidRDefault="006264E4" w:rsidP="006264E4">
      <w:pPr>
        <w:numPr>
          <w:ilvl w:val="0"/>
          <w:numId w:val="1"/>
        </w:numPr>
        <w:spacing w:line="480" w:lineRule="auto"/>
        <w:rPr>
          <w:rFonts w:asciiTheme="minorHAnsi" w:hAnsiTheme="minorHAnsi"/>
          <w:b/>
        </w:rPr>
      </w:pPr>
      <w:r w:rsidRPr="009E6B9D">
        <w:rPr>
          <w:rFonts w:asciiTheme="minorHAnsi" w:hAnsiTheme="minorHAnsi"/>
          <w:b/>
        </w:rPr>
        <w:t>ESTRUCTURA LEGAL</w:t>
      </w:r>
      <w:r w:rsidR="00A10D89" w:rsidRPr="009E6B9D">
        <w:rPr>
          <w:rFonts w:asciiTheme="minorHAnsi" w:hAnsiTheme="minorHAnsi"/>
          <w:b/>
        </w:rPr>
        <w:t xml:space="preserve"> Y DE DIRECCIÓN</w:t>
      </w:r>
    </w:p>
    <w:tbl>
      <w:tblPr>
        <w:tblW w:w="5000" w:type="pct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1256"/>
        <w:gridCol w:w="1352"/>
        <w:gridCol w:w="1352"/>
        <w:gridCol w:w="1256"/>
      </w:tblGrid>
      <w:tr w:rsidR="0008697F" w:rsidRPr="0008697F" w:rsidTr="003A45B0">
        <w:trPr>
          <w:trHeight w:hRule="exact" w:val="397"/>
        </w:trPr>
        <w:tc>
          <w:tcPr>
            <w:tcW w:w="2300" w:type="pct"/>
          </w:tcPr>
          <w:p w:rsidR="00A10D89" w:rsidRPr="0008697F" w:rsidRDefault="00A10D89" w:rsidP="0008697F">
            <w:pPr>
              <w:spacing w:after="120"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650" w:type="pct"/>
            <w:vAlign w:val="center"/>
          </w:tcPr>
          <w:p w:rsidR="00A10D89" w:rsidRPr="0008697F" w:rsidRDefault="008E419D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S.A.</w:t>
            </w:r>
          </w:p>
        </w:tc>
        <w:tc>
          <w:tcPr>
            <w:tcW w:w="700" w:type="pct"/>
            <w:vAlign w:val="center"/>
          </w:tcPr>
          <w:p w:rsidR="00A10D89" w:rsidRPr="0008697F" w:rsidRDefault="008E419D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S.L.</w:t>
            </w:r>
          </w:p>
        </w:tc>
        <w:tc>
          <w:tcPr>
            <w:tcW w:w="700" w:type="pct"/>
            <w:vAlign w:val="center"/>
          </w:tcPr>
          <w:p w:rsidR="00A10D89" w:rsidRPr="0008697F" w:rsidRDefault="008E419D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S.L.U</w:t>
            </w:r>
          </w:p>
        </w:tc>
        <w:tc>
          <w:tcPr>
            <w:tcW w:w="700" w:type="pct"/>
            <w:vAlign w:val="center"/>
          </w:tcPr>
          <w:p w:rsidR="00A10D89" w:rsidRPr="0008697F" w:rsidRDefault="008E419D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Otra</w:t>
            </w:r>
          </w:p>
        </w:tc>
      </w:tr>
      <w:tr w:rsidR="0008697F" w:rsidRPr="0008697F" w:rsidTr="003A45B0">
        <w:trPr>
          <w:trHeight w:hRule="exact" w:val="397"/>
        </w:trPr>
        <w:tc>
          <w:tcPr>
            <w:tcW w:w="2300" w:type="pct"/>
          </w:tcPr>
          <w:p w:rsidR="00A10D89" w:rsidRPr="0008697F" w:rsidRDefault="00A10D89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 xml:space="preserve"> </w:t>
            </w:r>
            <w:r w:rsidR="008E419D" w:rsidRPr="0008697F">
              <w:rPr>
                <w:rFonts w:asciiTheme="minorHAnsi" w:hAnsiTheme="minorHAnsi"/>
                <w:b/>
              </w:rPr>
              <w:t xml:space="preserve"> Tipo de Sociedad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697F" w:rsidRPr="0008697F" w:rsidTr="00897B6A">
        <w:trPr>
          <w:trHeight w:hRule="exact" w:val="567"/>
        </w:trPr>
        <w:tc>
          <w:tcPr>
            <w:tcW w:w="2300" w:type="pct"/>
          </w:tcPr>
          <w:p w:rsidR="00A10D89" w:rsidRPr="0008697F" w:rsidRDefault="00A10D89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650" w:type="pct"/>
            <w:vAlign w:val="center"/>
          </w:tcPr>
          <w:p w:rsidR="00A10D89" w:rsidRPr="0008697F" w:rsidRDefault="008E419D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Totalmente</w:t>
            </w:r>
          </w:p>
        </w:tc>
        <w:tc>
          <w:tcPr>
            <w:tcW w:w="700" w:type="pct"/>
            <w:vAlign w:val="center"/>
          </w:tcPr>
          <w:p w:rsidR="00A10D89" w:rsidRPr="0008697F" w:rsidRDefault="008E419D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Parcialmente</w:t>
            </w:r>
          </w:p>
        </w:tc>
        <w:tc>
          <w:tcPr>
            <w:tcW w:w="700" w:type="pct"/>
            <w:vAlign w:val="center"/>
          </w:tcPr>
          <w:p w:rsidR="00A10D89" w:rsidRPr="0008697F" w:rsidRDefault="008E419D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Sólo esbozados</w:t>
            </w:r>
            <w:r w:rsidR="00A10D89" w:rsidRPr="0008697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00" w:type="pct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O</w:t>
            </w:r>
            <w:r w:rsidR="008E419D" w:rsidRPr="0008697F">
              <w:rPr>
                <w:rFonts w:asciiTheme="minorHAnsi" w:hAnsiTheme="minorHAnsi"/>
                <w:b/>
              </w:rPr>
              <w:t>tro</w:t>
            </w:r>
            <w:r w:rsidRPr="0008697F">
              <w:rPr>
                <w:rFonts w:asciiTheme="minorHAnsi" w:hAnsiTheme="minorHAnsi"/>
                <w:b/>
              </w:rPr>
              <w:t>s</w:t>
            </w:r>
          </w:p>
        </w:tc>
      </w:tr>
      <w:tr w:rsidR="0008697F" w:rsidRPr="0008697F" w:rsidTr="003A45B0">
        <w:trPr>
          <w:trHeight w:hRule="exact" w:val="567"/>
        </w:trPr>
        <w:tc>
          <w:tcPr>
            <w:tcW w:w="2300" w:type="pct"/>
          </w:tcPr>
          <w:p w:rsidR="00A10D89" w:rsidRPr="0008697F" w:rsidRDefault="00A10D89" w:rsidP="008310CB">
            <w:pPr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 xml:space="preserve"> </w:t>
            </w:r>
            <w:r w:rsidR="008E419D" w:rsidRPr="0008697F">
              <w:rPr>
                <w:rFonts w:asciiTheme="minorHAnsi" w:hAnsiTheme="minorHAnsi"/>
                <w:b/>
              </w:rPr>
              <w:t xml:space="preserve"> Dispone de estatutos y pactos entre socios desarrollados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697F" w:rsidRPr="0008697F" w:rsidTr="003A45B0">
        <w:trPr>
          <w:trHeight w:hRule="exact" w:val="397"/>
        </w:trPr>
        <w:tc>
          <w:tcPr>
            <w:tcW w:w="2300" w:type="pct"/>
          </w:tcPr>
          <w:p w:rsidR="00A10D89" w:rsidRPr="0008697F" w:rsidRDefault="00A10D89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650" w:type="pct"/>
            <w:vAlign w:val="center"/>
          </w:tcPr>
          <w:p w:rsidR="00A10D89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Técnico</w:t>
            </w:r>
          </w:p>
        </w:tc>
        <w:tc>
          <w:tcPr>
            <w:tcW w:w="700" w:type="pct"/>
            <w:vAlign w:val="center"/>
          </w:tcPr>
          <w:p w:rsidR="00A10D89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Operativo</w:t>
            </w:r>
          </w:p>
        </w:tc>
        <w:tc>
          <w:tcPr>
            <w:tcW w:w="700" w:type="pct"/>
            <w:vAlign w:val="center"/>
          </w:tcPr>
          <w:p w:rsidR="00A10D89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Comercial</w:t>
            </w:r>
          </w:p>
        </w:tc>
        <w:tc>
          <w:tcPr>
            <w:tcW w:w="700" w:type="pct"/>
            <w:vAlign w:val="center"/>
          </w:tcPr>
          <w:p w:rsidR="00A10D89" w:rsidRPr="0008697F" w:rsidRDefault="008E419D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Otro</w:t>
            </w:r>
            <w:r w:rsidR="00A10D89" w:rsidRPr="0008697F">
              <w:rPr>
                <w:rFonts w:asciiTheme="minorHAnsi" w:hAnsiTheme="minorHAnsi"/>
                <w:b/>
              </w:rPr>
              <w:t>s</w:t>
            </w:r>
          </w:p>
        </w:tc>
      </w:tr>
      <w:tr w:rsidR="0008697F" w:rsidRPr="0008697F" w:rsidTr="000E4BBF">
        <w:trPr>
          <w:trHeight w:hRule="exact" w:val="567"/>
        </w:trPr>
        <w:tc>
          <w:tcPr>
            <w:tcW w:w="2300" w:type="pct"/>
          </w:tcPr>
          <w:p w:rsidR="00A10D89" w:rsidRPr="0008697F" w:rsidRDefault="008E419D" w:rsidP="008310CB">
            <w:pPr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Tiene acuerdos con otras firmas nacionales</w:t>
            </w:r>
            <w:r w:rsidR="00186124" w:rsidRPr="0008697F">
              <w:rPr>
                <w:rFonts w:asciiTheme="minorHAnsi" w:hAnsiTheme="minorHAnsi"/>
                <w:b/>
              </w:rPr>
              <w:t xml:space="preserve"> de carácter: 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:rsidR="00A10D89" w:rsidRPr="0008697F" w:rsidRDefault="00A10D89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697F" w:rsidRPr="0008697F" w:rsidTr="000E4BBF">
        <w:trPr>
          <w:trHeight w:hRule="exact" w:val="567"/>
        </w:trPr>
        <w:tc>
          <w:tcPr>
            <w:tcW w:w="2300" w:type="pct"/>
          </w:tcPr>
          <w:p w:rsidR="00186124" w:rsidRPr="0008697F" w:rsidRDefault="00186124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650" w:type="pct"/>
            <w:vAlign w:val="center"/>
          </w:tcPr>
          <w:p w:rsidR="00186124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Técnico</w:t>
            </w:r>
          </w:p>
        </w:tc>
        <w:tc>
          <w:tcPr>
            <w:tcW w:w="700" w:type="pct"/>
            <w:vAlign w:val="center"/>
          </w:tcPr>
          <w:p w:rsidR="00186124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Operativo</w:t>
            </w:r>
          </w:p>
        </w:tc>
        <w:tc>
          <w:tcPr>
            <w:tcW w:w="700" w:type="pct"/>
            <w:vAlign w:val="center"/>
          </w:tcPr>
          <w:p w:rsidR="00186124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Comercial</w:t>
            </w:r>
          </w:p>
        </w:tc>
        <w:tc>
          <w:tcPr>
            <w:tcW w:w="700" w:type="pct"/>
            <w:vAlign w:val="center"/>
          </w:tcPr>
          <w:p w:rsidR="00186124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Otros</w:t>
            </w:r>
          </w:p>
        </w:tc>
      </w:tr>
      <w:tr w:rsidR="0008697F" w:rsidRPr="0008697F" w:rsidTr="000E4BBF">
        <w:trPr>
          <w:trHeight w:hRule="exact" w:val="567"/>
        </w:trPr>
        <w:tc>
          <w:tcPr>
            <w:tcW w:w="2300" w:type="pct"/>
          </w:tcPr>
          <w:p w:rsidR="00186124" w:rsidRPr="0008697F" w:rsidRDefault="00186124" w:rsidP="008310CB">
            <w:pPr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 xml:space="preserve">Tiene acuerdos con otras firmas internacionales de carácter: 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:rsidR="00186124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:rsidR="00186124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:rsidR="00186124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:rsidR="00186124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697F" w:rsidRPr="0008697F" w:rsidTr="000E4BBF">
        <w:trPr>
          <w:trHeight w:hRule="exact" w:val="567"/>
        </w:trPr>
        <w:tc>
          <w:tcPr>
            <w:tcW w:w="2300" w:type="pct"/>
          </w:tcPr>
          <w:p w:rsidR="00186124" w:rsidRPr="0008697F" w:rsidRDefault="00186124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650" w:type="pct"/>
            <w:vAlign w:val="center"/>
          </w:tcPr>
          <w:p w:rsidR="00186124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Nacional</w:t>
            </w:r>
          </w:p>
        </w:tc>
        <w:tc>
          <w:tcPr>
            <w:tcW w:w="700" w:type="pct"/>
            <w:vAlign w:val="center"/>
          </w:tcPr>
          <w:p w:rsidR="00186124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Europea</w:t>
            </w:r>
          </w:p>
        </w:tc>
        <w:tc>
          <w:tcPr>
            <w:tcW w:w="700" w:type="pct"/>
            <w:vAlign w:val="center"/>
          </w:tcPr>
          <w:p w:rsidR="00186124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Global</w:t>
            </w:r>
          </w:p>
        </w:tc>
        <w:tc>
          <w:tcPr>
            <w:tcW w:w="700" w:type="pct"/>
            <w:vAlign w:val="center"/>
          </w:tcPr>
          <w:p w:rsidR="00186124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Otras</w:t>
            </w:r>
          </w:p>
        </w:tc>
      </w:tr>
      <w:tr w:rsidR="0008697F" w:rsidRPr="0008697F" w:rsidTr="000E4BBF">
        <w:trPr>
          <w:trHeight w:hRule="exact" w:val="567"/>
        </w:trPr>
        <w:tc>
          <w:tcPr>
            <w:tcW w:w="2300" w:type="pct"/>
          </w:tcPr>
          <w:p w:rsidR="00186124" w:rsidRPr="0008697F" w:rsidRDefault="00186124" w:rsidP="008310CB">
            <w:pPr>
              <w:spacing w:after="120" w:line="320" w:lineRule="exact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Pertenece a alguna Red de firmas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:rsidR="00186124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:rsidR="00186124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:rsidR="00186124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:rsidR="00186124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697F" w:rsidRPr="0008697F" w:rsidTr="003A45B0">
        <w:trPr>
          <w:trHeight w:hRule="exact" w:val="1701"/>
        </w:trPr>
        <w:tc>
          <w:tcPr>
            <w:tcW w:w="700" w:type="pct"/>
            <w:gridSpan w:val="5"/>
          </w:tcPr>
          <w:p w:rsidR="00186124" w:rsidRPr="0008697F" w:rsidRDefault="00186124" w:rsidP="006A7B7D">
            <w:pPr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 xml:space="preserve"> Otros aspectos relevantes sobre estructura legal y de dirección</w:t>
            </w:r>
          </w:p>
          <w:p w:rsidR="00186124" w:rsidRDefault="00186124" w:rsidP="006A7B7D">
            <w:pPr>
              <w:rPr>
                <w:rFonts w:asciiTheme="minorHAnsi" w:hAnsiTheme="minorHAnsi"/>
                <w:b/>
              </w:rPr>
            </w:pPr>
          </w:p>
          <w:p w:rsidR="003A45B0" w:rsidRPr="0008697F" w:rsidRDefault="003A45B0" w:rsidP="006A7B7D">
            <w:pPr>
              <w:rPr>
                <w:rFonts w:asciiTheme="minorHAnsi" w:hAnsiTheme="minorHAnsi"/>
                <w:b/>
              </w:rPr>
            </w:pPr>
          </w:p>
          <w:p w:rsidR="00186124" w:rsidRPr="0008697F" w:rsidRDefault="00186124" w:rsidP="006A7B7D">
            <w:pPr>
              <w:rPr>
                <w:rFonts w:asciiTheme="minorHAnsi" w:hAnsiTheme="minorHAnsi"/>
                <w:b/>
              </w:rPr>
            </w:pPr>
          </w:p>
          <w:p w:rsidR="00186124" w:rsidRPr="0008697F" w:rsidRDefault="00186124" w:rsidP="006A7B7D">
            <w:pPr>
              <w:rPr>
                <w:rFonts w:asciiTheme="minorHAnsi" w:hAnsiTheme="minorHAnsi"/>
                <w:b/>
              </w:rPr>
            </w:pPr>
          </w:p>
          <w:p w:rsidR="00186124" w:rsidRPr="0008697F" w:rsidRDefault="00186124" w:rsidP="006A7B7D">
            <w:pPr>
              <w:rPr>
                <w:rFonts w:asciiTheme="minorHAnsi" w:hAnsiTheme="minorHAnsi"/>
                <w:b/>
              </w:rPr>
            </w:pPr>
          </w:p>
        </w:tc>
      </w:tr>
    </w:tbl>
    <w:p w:rsidR="00BA6D77" w:rsidRDefault="00BA6D77" w:rsidP="00BA6D77">
      <w:pPr>
        <w:ind w:left="360"/>
        <w:rPr>
          <w:rFonts w:asciiTheme="minorHAnsi" w:hAnsiTheme="minorHAnsi"/>
          <w:b/>
        </w:rPr>
      </w:pPr>
    </w:p>
    <w:p w:rsidR="00BA6D77" w:rsidRDefault="00BA6D77" w:rsidP="00BA6D77">
      <w:pPr>
        <w:ind w:left="360"/>
        <w:rPr>
          <w:rFonts w:asciiTheme="minorHAnsi" w:hAnsiTheme="minorHAnsi"/>
          <w:b/>
        </w:rPr>
      </w:pPr>
    </w:p>
    <w:p w:rsidR="00BA6D77" w:rsidRDefault="00BA6D77" w:rsidP="00BA6D77">
      <w:pPr>
        <w:ind w:left="360"/>
        <w:rPr>
          <w:rFonts w:asciiTheme="minorHAnsi" w:hAnsiTheme="minorHAnsi"/>
          <w:b/>
        </w:rPr>
      </w:pPr>
    </w:p>
    <w:p w:rsidR="00186124" w:rsidRPr="009E6B9D" w:rsidRDefault="00186124" w:rsidP="00186124">
      <w:pPr>
        <w:numPr>
          <w:ilvl w:val="0"/>
          <w:numId w:val="1"/>
        </w:numPr>
        <w:rPr>
          <w:rFonts w:asciiTheme="minorHAnsi" w:hAnsiTheme="minorHAnsi"/>
          <w:b/>
        </w:rPr>
      </w:pPr>
      <w:r w:rsidRPr="009E6B9D">
        <w:rPr>
          <w:rFonts w:asciiTheme="minorHAnsi" w:hAnsiTheme="minorHAnsi"/>
          <w:b/>
        </w:rPr>
        <w:t>FINALIDAD DE SU POSIBLE PARTICIPACIÓN EN EL PROGRAMA DEPYMES 2014 Y EXPECTATIVAS PARA LA JORNADA DEL 25 DE MARZO</w:t>
      </w:r>
    </w:p>
    <w:p w:rsidR="00186124" w:rsidRDefault="00186124" w:rsidP="009E6B9D">
      <w:pPr>
        <w:ind w:left="360"/>
        <w:rPr>
          <w:rFonts w:asciiTheme="minorHAnsi" w:hAnsiTheme="minorHAnsi"/>
        </w:rPr>
      </w:pPr>
    </w:p>
    <w:tbl>
      <w:tblPr>
        <w:tblW w:w="5000" w:type="pct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1835"/>
        <w:gridCol w:w="1835"/>
        <w:gridCol w:w="1835"/>
        <w:gridCol w:w="1835"/>
      </w:tblGrid>
      <w:tr w:rsidR="0008697F" w:rsidRPr="0008697F" w:rsidTr="0008697F">
        <w:tc>
          <w:tcPr>
            <w:tcW w:w="1200" w:type="pct"/>
          </w:tcPr>
          <w:p w:rsidR="00186124" w:rsidRPr="0008697F" w:rsidRDefault="00186124" w:rsidP="0008697F">
            <w:pPr>
              <w:spacing w:after="120"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950" w:type="pct"/>
            <w:vAlign w:val="center"/>
          </w:tcPr>
          <w:p w:rsidR="00186124" w:rsidRPr="0008697F" w:rsidRDefault="00920FF5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Fusión con otra firma semejante</w:t>
            </w:r>
          </w:p>
        </w:tc>
        <w:tc>
          <w:tcPr>
            <w:tcW w:w="950" w:type="pct"/>
            <w:vAlign w:val="center"/>
          </w:tcPr>
          <w:p w:rsidR="00186124" w:rsidRPr="0008697F" w:rsidRDefault="00920FF5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Integración en firma mayor</w:t>
            </w:r>
          </w:p>
        </w:tc>
        <w:tc>
          <w:tcPr>
            <w:tcW w:w="950" w:type="pct"/>
            <w:vAlign w:val="center"/>
          </w:tcPr>
          <w:p w:rsidR="00186124" w:rsidRPr="0008697F" w:rsidRDefault="00920FF5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Absorción de otra/</w:t>
            </w:r>
            <w:r w:rsidRPr="0008697F">
              <w:rPr>
                <w:rFonts w:ascii="Calibri" w:hAnsi="Calibri"/>
                <w:b/>
              </w:rPr>
              <w:t>s</w:t>
            </w:r>
            <w:r w:rsidRPr="0008697F">
              <w:rPr>
                <w:rFonts w:asciiTheme="minorHAnsi" w:hAnsiTheme="minorHAnsi"/>
                <w:b/>
              </w:rPr>
              <w:t xml:space="preserve"> firmas </w:t>
            </w:r>
          </w:p>
        </w:tc>
        <w:tc>
          <w:tcPr>
            <w:tcW w:w="950" w:type="pct"/>
            <w:vAlign w:val="center"/>
          </w:tcPr>
          <w:p w:rsidR="00186124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Otr</w:t>
            </w:r>
            <w:r w:rsidR="00920FF5" w:rsidRPr="0008697F">
              <w:rPr>
                <w:rFonts w:asciiTheme="minorHAnsi" w:hAnsiTheme="minorHAnsi"/>
                <w:b/>
              </w:rPr>
              <w:t>os</w:t>
            </w:r>
          </w:p>
        </w:tc>
      </w:tr>
      <w:tr w:rsidR="0008697F" w:rsidRPr="0008697F" w:rsidTr="008310CB">
        <w:trPr>
          <w:trHeight w:val="862"/>
        </w:trPr>
        <w:tc>
          <w:tcPr>
            <w:tcW w:w="1200" w:type="pct"/>
            <w:vAlign w:val="center"/>
          </w:tcPr>
          <w:p w:rsidR="00186124" w:rsidRPr="0008697F" w:rsidRDefault="00920FF5" w:rsidP="0008697F">
            <w:pPr>
              <w:spacing w:after="120" w:line="320" w:lineRule="exact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 xml:space="preserve"> Objetivos </w:t>
            </w:r>
            <w:r w:rsidRPr="0008697F">
              <w:rPr>
                <w:rFonts w:ascii="Calibri" w:hAnsi="Calibri"/>
                <w:b/>
              </w:rPr>
              <w:t>­</w:t>
            </w:r>
            <w:r w:rsidRPr="0008697F">
              <w:rPr>
                <w:rFonts w:asciiTheme="minorHAnsi" w:hAnsiTheme="minorHAnsi"/>
                <w:b/>
              </w:rPr>
              <w:t>iniciales</w:t>
            </w:r>
            <w:r w:rsidRPr="0008697F">
              <w:rPr>
                <w:rFonts w:ascii="Calibri" w:hAnsi="Calibri"/>
                <w:b/>
              </w:rPr>
              <w:t>­</w:t>
            </w:r>
            <w:r w:rsidRPr="0008697F">
              <w:rPr>
                <w:rFonts w:asciiTheme="minorHAnsi" w:hAnsiTheme="minorHAnsi"/>
                <w:b/>
              </w:rPr>
              <w:t xml:space="preserve"> </w:t>
            </w:r>
            <w:r w:rsidR="006249B2" w:rsidRPr="0008697F">
              <w:rPr>
                <w:rFonts w:asciiTheme="minorHAnsi" w:hAnsiTheme="minorHAnsi"/>
                <w:b/>
              </w:rPr>
              <w:t>de su participación en DEPYMES 2014</w:t>
            </w:r>
          </w:p>
        </w:tc>
        <w:tc>
          <w:tcPr>
            <w:tcW w:w="950" w:type="pct"/>
            <w:shd w:val="clear" w:color="auto" w:fill="F2F2F2" w:themeFill="background1" w:themeFillShade="F2"/>
            <w:vAlign w:val="center"/>
          </w:tcPr>
          <w:p w:rsidR="00186124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50" w:type="pct"/>
            <w:shd w:val="clear" w:color="auto" w:fill="F2F2F2" w:themeFill="background1" w:themeFillShade="F2"/>
            <w:vAlign w:val="center"/>
          </w:tcPr>
          <w:p w:rsidR="00186124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50" w:type="pct"/>
            <w:shd w:val="clear" w:color="auto" w:fill="F2F2F2" w:themeFill="background1" w:themeFillShade="F2"/>
            <w:vAlign w:val="center"/>
          </w:tcPr>
          <w:p w:rsidR="00186124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50" w:type="pct"/>
            <w:shd w:val="clear" w:color="auto" w:fill="F2F2F2" w:themeFill="background1" w:themeFillShade="F2"/>
            <w:vAlign w:val="center"/>
          </w:tcPr>
          <w:p w:rsidR="00186124" w:rsidRPr="0008697F" w:rsidRDefault="00186124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697F" w:rsidRPr="0008697F" w:rsidTr="0008697F">
        <w:tc>
          <w:tcPr>
            <w:tcW w:w="1200" w:type="pct"/>
          </w:tcPr>
          <w:p w:rsidR="0031151C" w:rsidRPr="0008697F" w:rsidRDefault="0031151C" w:rsidP="0008697F">
            <w:pPr>
              <w:spacing w:after="120"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950" w:type="pct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Mantenimiento de Metodologías y/o Sistemas propios</w:t>
            </w:r>
          </w:p>
        </w:tc>
        <w:tc>
          <w:tcPr>
            <w:tcW w:w="950" w:type="pct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 xml:space="preserve">Mantenimiento de Socios actuales  </w:t>
            </w:r>
          </w:p>
        </w:tc>
        <w:tc>
          <w:tcPr>
            <w:tcW w:w="950" w:type="pct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 xml:space="preserve">Mantenimiento equipo </w:t>
            </w:r>
          </w:p>
        </w:tc>
        <w:tc>
          <w:tcPr>
            <w:tcW w:w="950" w:type="pct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Otras</w:t>
            </w:r>
          </w:p>
        </w:tc>
      </w:tr>
      <w:tr w:rsidR="0008697F" w:rsidRPr="0008697F" w:rsidTr="0008697F">
        <w:tc>
          <w:tcPr>
            <w:tcW w:w="1200" w:type="pct"/>
          </w:tcPr>
          <w:p w:rsidR="0031151C" w:rsidRPr="0008697F" w:rsidRDefault="0031151C" w:rsidP="00920FF5">
            <w:pPr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 xml:space="preserve">  Limitaciones o condicionantes </w:t>
            </w:r>
            <w:r w:rsidRPr="0008697F">
              <w:rPr>
                <w:rFonts w:ascii="Calibri" w:hAnsi="Calibri"/>
                <w:b/>
              </w:rPr>
              <w:t>­</w:t>
            </w:r>
            <w:r w:rsidRPr="0008697F">
              <w:rPr>
                <w:rFonts w:asciiTheme="minorHAnsi" w:hAnsiTheme="minorHAnsi"/>
                <w:b/>
              </w:rPr>
              <w:t>iniciales</w:t>
            </w:r>
            <w:r w:rsidRPr="0008697F">
              <w:rPr>
                <w:rFonts w:ascii="Calibri" w:hAnsi="Calibri"/>
                <w:b/>
              </w:rPr>
              <w:t>­ para un eventual acuerdo con otras firmas</w:t>
            </w:r>
          </w:p>
        </w:tc>
        <w:tc>
          <w:tcPr>
            <w:tcW w:w="950" w:type="pct"/>
            <w:shd w:val="clear" w:color="auto" w:fill="F2F2F2" w:themeFill="background1" w:themeFillShade="F2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50" w:type="pct"/>
            <w:shd w:val="clear" w:color="auto" w:fill="F2F2F2" w:themeFill="background1" w:themeFillShade="F2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50" w:type="pct"/>
            <w:shd w:val="clear" w:color="auto" w:fill="F2F2F2" w:themeFill="background1" w:themeFillShade="F2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50" w:type="pct"/>
            <w:shd w:val="clear" w:color="auto" w:fill="F2F2F2" w:themeFill="background1" w:themeFillShade="F2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697F" w:rsidRPr="0008697F" w:rsidTr="0008697F">
        <w:tc>
          <w:tcPr>
            <w:tcW w:w="1200" w:type="pct"/>
          </w:tcPr>
          <w:p w:rsidR="0031151C" w:rsidRPr="0008697F" w:rsidRDefault="0031151C" w:rsidP="0008697F">
            <w:pPr>
              <w:spacing w:after="120"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950" w:type="pct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Independencia operativa inicial</w:t>
            </w:r>
          </w:p>
        </w:tc>
        <w:tc>
          <w:tcPr>
            <w:tcW w:w="950" w:type="pct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Integración por etapas</w:t>
            </w:r>
          </w:p>
        </w:tc>
        <w:tc>
          <w:tcPr>
            <w:tcW w:w="950" w:type="pct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Integración rápida</w:t>
            </w:r>
          </w:p>
        </w:tc>
        <w:tc>
          <w:tcPr>
            <w:tcW w:w="950" w:type="pct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Otros</w:t>
            </w:r>
          </w:p>
        </w:tc>
      </w:tr>
      <w:tr w:rsidR="0008697F" w:rsidRPr="0008697F" w:rsidTr="0008697F">
        <w:tc>
          <w:tcPr>
            <w:tcW w:w="1200" w:type="pct"/>
          </w:tcPr>
          <w:p w:rsidR="0031151C" w:rsidRPr="0008697F" w:rsidRDefault="0031151C" w:rsidP="0031151C">
            <w:pPr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 xml:space="preserve"> Modelos de integración perseguidos  </w:t>
            </w:r>
            <w:r w:rsidRPr="0008697F">
              <w:rPr>
                <w:rFonts w:ascii="Calibri" w:hAnsi="Calibri"/>
                <w:b/>
              </w:rPr>
              <w:t>­</w:t>
            </w:r>
            <w:r w:rsidRPr="0008697F">
              <w:rPr>
                <w:rFonts w:asciiTheme="minorHAnsi" w:hAnsiTheme="minorHAnsi"/>
                <w:b/>
              </w:rPr>
              <w:t>iniciales</w:t>
            </w:r>
            <w:r w:rsidRPr="0008697F">
              <w:rPr>
                <w:rFonts w:ascii="Calibri" w:hAnsi="Calibri"/>
                <w:b/>
              </w:rPr>
              <w:t>­ para un eventual acuerdo con otras firmas</w:t>
            </w:r>
          </w:p>
        </w:tc>
        <w:tc>
          <w:tcPr>
            <w:tcW w:w="950" w:type="pct"/>
            <w:shd w:val="clear" w:color="auto" w:fill="F2F2F2" w:themeFill="background1" w:themeFillShade="F2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50" w:type="pct"/>
            <w:shd w:val="clear" w:color="auto" w:fill="F2F2F2" w:themeFill="background1" w:themeFillShade="F2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50" w:type="pct"/>
            <w:shd w:val="clear" w:color="auto" w:fill="F2F2F2" w:themeFill="background1" w:themeFillShade="F2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50" w:type="pct"/>
            <w:shd w:val="clear" w:color="auto" w:fill="F2F2F2" w:themeFill="background1" w:themeFillShade="F2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697F" w:rsidRPr="0008697F" w:rsidTr="0008697F">
        <w:tc>
          <w:tcPr>
            <w:tcW w:w="1200" w:type="pct"/>
          </w:tcPr>
          <w:p w:rsidR="0031151C" w:rsidRPr="0008697F" w:rsidRDefault="0031151C" w:rsidP="0008697F">
            <w:pPr>
              <w:spacing w:after="120"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950" w:type="pct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Contactar con otras firmas para posibles acuerdos</w:t>
            </w:r>
          </w:p>
        </w:tc>
        <w:tc>
          <w:tcPr>
            <w:tcW w:w="950" w:type="pct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Contrastar enfoque de asociación con otras firmas</w:t>
            </w:r>
          </w:p>
        </w:tc>
        <w:tc>
          <w:tcPr>
            <w:tcW w:w="950" w:type="pct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Exploración inicial de opciones de asociación</w:t>
            </w:r>
          </w:p>
        </w:tc>
        <w:tc>
          <w:tcPr>
            <w:tcW w:w="950" w:type="pct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Otras</w:t>
            </w:r>
          </w:p>
        </w:tc>
      </w:tr>
      <w:tr w:rsidR="0008697F" w:rsidRPr="0008697F" w:rsidTr="0008697F">
        <w:tc>
          <w:tcPr>
            <w:tcW w:w="1200" w:type="pct"/>
          </w:tcPr>
          <w:p w:rsidR="0031151C" w:rsidRPr="0008697F" w:rsidRDefault="0031151C" w:rsidP="006A7B7D">
            <w:pPr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 xml:space="preserve"> Expectativas para la jornada del día 25 de marzo</w:t>
            </w:r>
          </w:p>
        </w:tc>
        <w:tc>
          <w:tcPr>
            <w:tcW w:w="950" w:type="pct"/>
            <w:shd w:val="clear" w:color="auto" w:fill="F2F2F2" w:themeFill="background1" w:themeFillShade="F2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50" w:type="pct"/>
            <w:shd w:val="clear" w:color="auto" w:fill="F2F2F2" w:themeFill="background1" w:themeFillShade="F2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50" w:type="pct"/>
            <w:shd w:val="clear" w:color="auto" w:fill="F2F2F2" w:themeFill="background1" w:themeFillShade="F2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50" w:type="pct"/>
            <w:shd w:val="clear" w:color="auto" w:fill="F2F2F2" w:themeFill="background1" w:themeFillShade="F2"/>
            <w:vAlign w:val="center"/>
          </w:tcPr>
          <w:p w:rsidR="0031151C" w:rsidRPr="0008697F" w:rsidRDefault="0031151C" w:rsidP="0008697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697F" w:rsidRPr="0008697F" w:rsidTr="0008697F">
        <w:tc>
          <w:tcPr>
            <w:tcW w:w="5000" w:type="pct"/>
            <w:gridSpan w:val="5"/>
          </w:tcPr>
          <w:p w:rsidR="009E6B9D" w:rsidRPr="0008697F" w:rsidRDefault="0031151C" w:rsidP="0008697F">
            <w:pPr>
              <w:ind w:firstLine="105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 xml:space="preserve">Otros aspectos relevantes sobre la finalidad de su </w:t>
            </w:r>
            <w:r w:rsidR="009E6B9D" w:rsidRPr="0008697F">
              <w:rPr>
                <w:rFonts w:asciiTheme="minorHAnsi" w:hAnsiTheme="minorHAnsi"/>
                <w:b/>
              </w:rPr>
              <w:t xml:space="preserve">posible </w:t>
            </w:r>
            <w:r w:rsidRPr="0008697F">
              <w:rPr>
                <w:rFonts w:asciiTheme="minorHAnsi" w:hAnsiTheme="minorHAnsi"/>
                <w:b/>
              </w:rPr>
              <w:t xml:space="preserve">participación en DEPYMES 2014 y </w:t>
            </w:r>
            <w:r w:rsidR="009E6B9D" w:rsidRPr="0008697F">
              <w:rPr>
                <w:rFonts w:asciiTheme="minorHAnsi" w:hAnsiTheme="minorHAnsi"/>
                <w:b/>
              </w:rPr>
              <w:t xml:space="preserve">  </w:t>
            </w:r>
          </w:p>
          <w:p w:rsidR="0031151C" w:rsidRPr="0008697F" w:rsidRDefault="0031151C" w:rsidP="0008697F">
            <w:pPr>
              <w:ind w:firstLine="105"/>
              <w:rPr>
                <w:rFonts w:asciiTheme="minorHAnsi" w:hAnsiTheme="minorHAnsi"/>
                <w:b/>
              </w:rPr>
            </w:pPr>
            <w:r w:rsidRPr="0008697F">
              <w:rPr>
                <w:rFonts w:asciiTheme="minorHAnsi" w:hAnsiTheme="minorHAnsi"/>
                <w:b/>
              </w:rPr>
              <w:t>sobre sus expectativas para la jornada del 25 de marzo</w:t>
            </w:r>
          </w:p>
          <w:p w:rsidR="0031151C" w:rsidRPr="0008697F" w:rsidRDefault="0031151C" w:rsidP="0008697F">
            <w:pPr>
              <w:ind w:firstLine="105"/>
              <w:rPr>
                <w:rFonts w:asciiTheme="minorHAnsi" w:hAnsiTheme="minorHAnsi"/>
                <w:b/>
              </w:rPr>
            </w:pPr>
          </w:p>
          <w:p w:rsidR="009E6B9D" w:rsidRPr="0008697F" w:rsidRDefault="009E6B9D" w:rsidP="0008697F">
            <w:pPr>
              <w:ind w:firstLine="105"/>
              <w:rPr>
                <w:rFonts w:asciiTheme="minorHAnsi" w:hAnsiTheme="minorHAnsi"/>
                <w:b/>
              </w:rPr>
            </w:pPr>
          </w:p>
          <w:p w:rsidR="0031151C" w:rsidRPr="0008697F" w:rsidRDefault="0031151C" w:rsidP="006A7B7D">
            <w:pPr>
              <w:rPr>
                <w:rFonts w:asciiTheme="minorHAnsi" w:hAnsiTheme="minorHAnsi"/>
                <w:b/>
              </w:rPr>
            </w:pPr>
          </w:p>
          <w:p w:rsidR="0031151C" w:rsidRPr="0008697F" w:rsidRDefault="0031151C" w:rsidP="006A7B7D">
            <w:pPr>
              <w:rPr>
                <w:rFonts w:asciiTheme="minorHAnsi" w:hAnsiTheme="minorHAnsi"/>
                <w:b/>
              </w:rPr>
            </w:pPr>
          </w:p>
          <w:p w:rsidR="0031151C" w:rsidRPr="0008697F" w:rsidRDefault="0031151C" w:rsidP="006A7B7D">
            <w:pPr>
              <w:rPr>
                <w:rFonts w:asciiTheme="minorHAnsi" w:hAnsiTheme="minorHAnsi"/>
                <w:b/>
              </w:rPr>
            </w:pPr>
          </w:p>
          <w:p w:rsidR="0031151C" w:rsidRPr="0008697F" w:rsidRDefault="0031151C" w:rsidP="006A7B7D">
            <w:pPr>
              <w:rPr>
                <w:rFonts w:asciiTheme="minorHAnsi" w:hAnsiTheme="minorHAnsi"/>
                <w:b/>
              </w:rPr>
            </w:pPr>
          </w:p>
        </w:tc>
      </w:tr>
    </w:tbl>
    <w:p w:rsidR="00186124" w:rsidRPr="00084C83" w:rsidRDefault="00186124" w:rsidP="00A10D89">
      <w:pPr>
        <w:spacing w:line="480" w:lineRule="auto"/>
        <w:rPr>
          <w:rFonts w:asciiTheme="minorHAnsi" w:hAnsiTheme="minorHAnsi"/>
        </w:rPr>
      </w:pPr>
    </w:p>
    <w:p w:rsidR="00084C83" w:rsidRDefault="0031151C" w:rsidP="006A7B7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Muchas gracias por la información, que servirá única y exclusivamente para mejorar la organización de la jornada y para facilitar los encuentros entre firmas, de la manera más efectiva posible</w:t>
      </w:r>
      <w:r w:rsidR="006A7B7D">
        <w:rPr>
          <w:rFonts w:asciiTheme="minorHAnsi" w:hAnsiTheme="minorHAnsi"/>
        </w:rPr>
        <w:t>.</w:t>
      </w:r>
    </w:p>
    <w:p w:rsidR="0031151C" w:rsidRPr="009E6B9D" w:rsidRDefault="0031151C" w:rsidP="009E6B9D">
      <w:pPr>
        <w:jc w:val="center"/>
        <w:rPr>
          <w:rFonts w:ascii="Arial" w:hAnsi="Arial" w:cs="Arial"/>
        </w:rPr>
      </w:pPr>
      <w:r w:rsidRPr="0031151C">
        <w:rPr>
          <w:rFonts w:asciiTheme="minorHAnsi" w:hAnsiTheme="minorHAnsi"/>
          <w:b/>
        </w:rPr>
        <w:t>Estrictamente confidencial</w:t>
      </w:r>
    </w:p>
    <w:sectPr w:rsidR="0031151C" w:rsidRPr="009E6B9D" w:rsidSect="00084C83">
      <w:headerReference w:type="default" r:id="rId10"/>
      <w:footerReference w:type="default" r:id="rId11"/>
      <w:pgSz w:w="11906" w:h="16838"/>
      <w:pgMar w:top="1134" w:right="1134" w:bottom="1134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43" w:rsidRDefault="00BA6143" w:rsidP="009424CD">
      <w:r>
        <w:separator/>
      </w:r>
    </w:p>
  </w:endnote>
  <w:endnote w:type="continuationSeparator" w:id="0">
    <w:p w:rsidR="00BA6143" w:rsidRDefault="00BA6143" w:rsidP="0094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CBF" w:rsidRDefault="00BD1CBF">
    <w:pPr>
      <w:pStyle w:val="Piedepgina"/>
    </w:pPr>
  </w:p>
  <w:p w:rsidR="00BD1CBF" w:rsidRDefault="00BD1C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43" w:rsidRDefault="00BA6143" w:rsidP="009424CD">
      <w:r>
        <w:separator/>
      </w:r>
    </w:p>
  </w:footnote>
  <w:footnote w:type="continuationSeparator" w:id="0">
    <w:p w:rsidR="00BA6143" w:rsidRDefault="00BA6143" w:rsidP="00942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CBF" w:rsidRPr="00084C83" w:rsidRDefault="00CE34D0">
    <w:pPr>
      <w:pStyle w:val="Encabezado"/>
      <w:jc w:val="right"/>
      <w:rPr>
        <w:rFonts w:asciiTheme="minorHAnsi" w:hAnsiTheme="minorHAnsi"/>
      </w:rPr>
    </w:pPr>
    <w:r w:rsidRPr="00084C83">
      <w:rPr>
        <w:rFonts w:asciiTheme="minorHAnsi" w:hAnsiTheme="minorHAnsi"/>
      </w:rPr>
      <w:fldChar w:fldCharType="begin"/>
    </w:r>
    <w:r w:rsidR="00BD1CBF" w:rsidRPr="00084C83">
      <w:rPr>
        <w:rFonts w:asciiTheme="minorHAnsi" w:hAnsiTheme="minorHAnsi"/>
      </w:rPr>
      <w:instrText xml:space="preserve"> PAGE   \* MERGEFORMAT </w:instrText>
    </w:r>
    <w:r w:rsidRPr="00084C83">
      <w:rPr>
        <w:rFonts w:asciiTheme="minorHAnsi" w:hAnsiTheme="minorHAnsi"/>
      </w:rPr>
      <w:fldChar w:fldCharType="separate"/>
    </w:r>
    <w:r w:rsidR="00402C2F">
      <w:rPr>
        <w:rFonts w:asciiTheme="minorHAnsi" w:hAnsiTheme="minorHAnsi"/>
        <w:noProof/>
      </w:rPr>
      <w:t>1</w:t>
    </w:r>
    <w:r w:rsidRPr="00084C83">
      <w:rPr>
        <w:rFonts w:asciiTheme="minorHAnsi" w:hAnsiTheme="minorHAnsi"/>
      </w:rPr>
      <w:fldChar w:fldCharType="end"/>
    </w:r>
    <w:r w:rsidR="00BD1CBF">
      <w:rPr>
        <w:rFonts w:asciiTheme="minorHAnsi" w:hAnsiTheme="minorHAnsi"/>
      </w:rPr>
      <w:t>/3</w:t>
    </w:r>
  </w:p>
  <w:p w:rsidR="00BD1CBF" w:rsidRDefault="00BD1C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8882FB4"/>
    <w:multiLevelType w:val="hybridMultilevel"/>
    <w:tmpl w:val="0EF04C3E"/>
    <w:lvl w:ilvl="0" w:tplc="0C0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7B5823E9"/>
    <w:multiLevelType w:val="hybridMultilevel"/>
    <w:tmpl w:val="2FB0CEB2"/>
    <w:lvl w:ilvl="0" w:tplc="EC10BE32">
      <w:start w:val="25"/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C722C"/>
    <w:rsid w:val="00014110"/>
    <w:rsid w:val="0001604B"/>
    <w:rsid w:val="00042612"/>
    <w:rsid w:val="00084C83"/>
    <w:rsid w:val="0008697F"/>
    <w:rsid w:val="000C62C5"/>
    <w:rsid w:val="000E4BBF"/>
    <w:rsid w:val="00104E3C"/>
    <w:rsid w:val="001403F5"/>
    <w:rsid w:val="00150869"/>
    <w:rsid w:val="00186124"/>
    <w:rsid w:val="00195C15"/>
    <w:rsid w:val="001A703A"/>
    <w:rsid w:val="002D446B"/>
    <w:rsid w:val="0031151C"/>
    <w:rsid w:val="003730A9"/>
    <w:rsid w:val="00376661"/>
    <w:rsid w:val="003A45B0"/>
    <w:rsid w:val="00402C2F"/>
    <w:rsid w:val="00410488"/>
    <w:rsid w:val="00441C15"/>
    <w:rsid w:val="00517192"/>
    <w:rsid w:val="00586C10"/>
    <w:rsid w:val="005C722C"/>
    <w:rsid w:val="006249B2"/>
    <w:rsid w:val="006264E4"/>
    <w:rsid w:val="00631864"/>
    <w:rsid w:val="0067192F"/>
    <w:rsid w:val="006A7B7D"/>
    <w:rsid w:val="006E60AA"/>
    <w:rsid w:val="00720742"/>
    <w:rsid w:val="00792B85"/>
    <w:rsid w:val="00792BD4"/>
    <w:rsid w:val="007D1681"/>
    <w:rsid w:val="007F6DD4"/>
    <w:rsid w:val="00806834"/>
    <w:rsid w:val="008310CB"/>
    <w:rsid w:val="00865A09"/>
    <w:rsid w:val="00897B6A"/>
    <w:rsid w:val="008C1979"/>
    <w:rsid w:val="008E419D"/>
    <w:rsid w:val="008F10BC"/>
    <w:rsid w:val="00920FF5"/>
    <w:rsid w:val="00921615"/>
    <w:rsid w:val="009424CD"/>
    <w:rsid w:val="00957626"/>
    <w:rsid w:val="00963AE1"/>
    <w:rsid w:val="009E6B9D"/>
    <w:rsid w:val="00A10D89"/>
    <w:rsid w:val="00A16915"/>
    <w:rsid w:val="00A92634"/>
    <w:rsid w:val="00B01CAC"/>
    <w:rsid w:val="00BA6143"/>
    <w:rsid w:val="00BA6D77"/>
    <w:rsid w:val="00BB23D0"/>
    <w:rsid w:val="00BC57F8"/>
    <w:rsid w:val="00BD1CBF"/>
    <w:rsid w:val="00C12044"/>
    <w:rsid w:val="00C27C23"/>
    <w:rsid w:val="00C71B20"/>
    <w:rsid w:val="00C9181F"/>
    <w:rsid w:val="00CE34D0"/>
    <w:rsid w:val="00CE7E48"/>
    <w:rsid w:val="00D04248"/>
    <w:rsid w:val="00D25258"/>
    <w:rsid w:val="00D6473F"/>
    <w:rsid w:val="00D75934"/>
    <w:rsid w:val="00DD575F"/>
    <w:rsid w:val="00DD5F86"/>
    <w:rsid w:val="00DE7523"/>
    <w:rsid w:val="00E05B8C"/>
    <w:rsid w:val="00E17262"/>
    <w:rsid w:val="00E46718"/>
    <w:rsid w:val="00E62CE2"/>
    <w:rsid w:val="00E76508"/>
    <w:rsid w:val="00ED389B"/>
    <w:rsid w:val="00F759F5"/>
    <w:rsid w:val="00F9146A"/>
    <w:rsid w:val="00FA5229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5:docId w15:val="{B8AF1E2B-C77C-411A-890C-52613A70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044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  <w:rsid w:val="00C12044"/>
  </w:style>
  <w:style w:type="character" w:customStyle="1" w:styleId="Vietas">
    <w:name w:val="Viñetas"/>
    <w:rsid w:val="00C12044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rsid w:val="00C1204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C12044"/>
    <w:pPr>
      <w:spacing w:after="120"/>
    </w:pPr>
  </w:style>
  <w:style w:type="paragraph" w:styleId="Lista">
    <w:name w:val="List"/>
    <w:basedOn w:val="Textoindependiente"/>
    <w:rsid w:val="00C12044"/>
  </w:style>
  <w:style w:type="paragraph" w:styleId="Descripcin">
    <w:name w:val="caption"/>
    <w:basedOn w:val="Normal"/>
    <w:qFormat/>
    <w:rsid w:val="00C1204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12044"/>
    <w:pPr>
      <w:suppressLineNumbers/>
    </w:pPr>
  </w:style>
  <w:style w:type="paragraph" w:styleId="Piedepgina">
    <w:name w:val="footer"/>
    <w:basedOn w:val="Normal"/>
    <w:link w:val="PiedepginaCar"/>
    <w:uiPriority w:val="99"/>
    <w:rsid w:val="00C12044"/>
    <w:pPr>
      <w:suppressLineNumbers/>
      <w:tabs>
        <w:tab w:val="center" w:pos="4819"/>
        <w:tab w:val="right" w:pos="9638"/>
      </w:tabs>
    </w:pPr>
  </w:style>
  <w:style w:type="paragraph" w:styleId="Revisin">
    <w:name w:val="Revision"/>
    <w:hidden/>
    <w:uiPriority w:val="99"/>
    <w:semiHidden/>
    <w:rsid w:val="00441C15"/>
    <w:rPr>
      <w:rFonts w:eastAsia="SimSun" w:cs="Mangal"/>
      <w:kern w:val="1"/>
      <w:sz w:val="24"/>
      <w:szCs w:val="21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C15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C1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9424CD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9424CD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4CD"/>
    <w:rPr>
      <w:rFonts w:eastAsia="SimSun" w:cs="Mangal"/>
      <w:kern w:val="1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626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9E88C-1B4C-4EA8-AFDA-E1412D91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DEPYMES Cuestionario Previo Jornada 250314</vt:lpstr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DEPYMES</dc:title>
  <dc:subject>Jornada DEPYMES 25/03/2014</dc:subject>
  <dc:creator>RTE</dc:creator>
  <cp:keywords>ICJCE DEPYMES Cuestionario Previo</cp:keywords>
  <dc:description/>
  <cp:lastModifiedBy>Jacqueline Muñoz Zavala</cp:lastModifiedBy>
  <cp:revision>8</cp:revision>
  <cp:lastPrinted>2014-03-07T11:10:00Z</cp:lastPrinted>
  <dcterms:created xsi:type="dcterms:W3CDTF">2014-03-11T12:17:00Z</dcterms:created>
  <dcterms:modified xsi:type="dcterms:W3CDTF">2014-03-11T17:09:00Z</dcterms:modified>
  <cp:contentStatus>Final 140311</cp:contentStatus>
</cp:coreProperties>
</file>